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АДМИНИСТРАЦИЯ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БЕРГУЛЬСКОГО СЕЛЬСОВЕТА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СЕВЕРНОГО РАЙОНА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НОВОСИБИРСКОЙ ОБЛАСТИ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proofErr w:type="gramStart"/>
      <w:r w:rsidRPr="007360FD">
        <w:rPr>
          <w:rFonts w:eastAsia="Times New Roman" w:cs="Arial"/>
          <w:sz w:val="24"/>
          <w:szCs w:val="24"/>
        </w:rPr>
        <w:t>П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О С Т А Н О В Л Е Н И Е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05.05.2012</w:t>
      </w:r>
      <w:r>
        <w:rPr>
          <w:rFonts w:eastAsia="Times New Roman" w:cs="Arial"/>
          <w:sz w:val="24"/>
          <w:szCs w:val="24"/>
        </w:rPr>
        <w:t xml:space="preserve">                   </w:t>
      </w:r>
      <w:r w:rsidRPr="007360FD">
        <w:rPr>
          <w:rFonts w:eastAsia="Times New Roman" w:cs="Arial"/>
          <w:sz w:val="24"/>
          <w:szCs w:val="24"/>
        </w:rPr>
        <w:t xml:space="preserve"> </w:t>
      </w:r>
      <w:proofErr w:type="spellStart"/>
      <w:r w:rsidRPr="007360FD">
        <w:rPr>
          <w:rFonts w:eastAsia="Times New Roman" w:cs="Arial"/>
          <w:sz w:val="24"/>
          <w:szCs w:val="24"/>
        </w:rPr>
        <w:t>с</w:t>
      </w:r>
      <w:proofErr w:type="gramStart"/>
      <w:r w:rsidRPr="007360FD">
        <w:rPr>
          <w:rFonts w:eastAsia="Times New Roman" w:cs="Arial"/>
          <w:sz w:val="24"/>
          <w:szCs w:val="24"/>
        </w:rPr>
        <w:t>.Б</w:t>
      </w:r>
      <w:proofErr w:type="gramEnd"/>
      <w:r w:rsidRPr="007360FD">
        <w:rPr>
          <w:rFonts w:eastAsia="Times New Roman" w:cs="Arial"/>
          <w:sz w:val="24"/>
          <w:szCs w:val="24"/>
        </w:rPr>
        <w:t>ергуль</w:t>
      </w:r>
      <w:proofErr w:type="spellEnd"/>
      <w:r>
        <w:rPr>
          <w:rFonts w:eastAsia="Times New Roman" w:cs="Arial"/>
          <w:sz w:val="24"/>
          <w:szCs w:val="24"/>
        </w:rPr>
        <w:t xml:space="preserve">                          </w:t>
      </w:r>
      <w:r w:rsidRPr="007360FD">
        <w:rPr>
          <w:rFonts w:eastAsia="Times New Roman" w:cs="Arial"/>
          <w:sz w:val="24"/>
          <w:szCs w:val="24"/>
        </w:rPr>
        <w:t xml:space="preserve"> № 26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b/>
          <w:bCs/>
          <w:sz w:val="32"/>
          <w:szCs w:val="32"/>
        </w:rPr>
        <w:t xml:space="preserve">Об утверждении административного регламента предоставления муниципальной услуги по приему заявлений, документов, а также </w:t>
      </w:r>
      <w:bookmarkStart w:id="0" w:name="_GoBack"/>
      <w:r w:rsidRPr="007360FD">
        <w:rPr>
          <w:rFonts w:eastAsia="Times New Roman" w:cs="Arial"/>
          <w:b/>
          <w:bCs/>
          <w:sz w:val="32"/>
          <w:szCs w:val="32"/>
        </w:rPr>
        <w:t>постановке граждан на учет в качестве нуждающихся в жилых помещениях</w:t>
      </w:r>
      <w:bookmarkEnd w:id="0"/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(наименование в редакции от </w:t>
      </w:r>
      <w:hyperlink r:id="rId5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20.05.2019 № 35</w:t>
        </w:r>
      </w:hyperlink>
      <w:r w:rsidRPr="007360FD">
        <w:rPr>
          <w:rFonts w:eastAsia="Times New Roman" w:cs="Arial"/>
          <w:sz w:val="24"/>
          <w:szCs w:val="24"/>
        </w:rPr>
        <w:t>)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(с изменениями </w:t>
      </w:r>
      <w:hyperlink r:id="rId6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02.10.2012 № 79</w:t>
        </w:r>
      </w:hyperlink>
      <w:r w:rsidRPr="007360FD">
        <w:rPr>
          <w:rFonts w:eastAsia="Times New Roman" w:cs="Arial"/>
          <w:sz w:val="24"/>
          <w:szCs w:val="24"/>
        </w:rPr>
        <w:t>, </w:t>
      </w:r>
      <w:hyperlink r:id="rId7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30.04.2014 № 29</w:t>
        </w:r>
      </w:hyperlink>
      <w:r w:rsidRPr="007360FD">
        <w:rPr>
          <w:rFonts w:eastAsia="Times New Roman" w:cs="Arial"/>
          <w:sz w:val="24"/>
          <w:szCs w:val="24"/>
        </w:rPr>
        <w:t>, </w:t>
      </w:r>
      <w:hyperlink r:id="rId8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13.12.2018 № 92</w:t>
        </w:r>
      </w:hyperlink>
      <w:r w:rsidRPr="007360FD">
        <w:rPr>
          <w:rFonts w:eastAsia="Times New Roman" w:cs="Arial"/>
          <w:sz w:val="24"/>
          <w:szCs w:val="24"/>
        </w:rPr>
        <w:t>, от </w:t>
      </w:r>
      <w:hyperlink r:id="rId9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20.05.2019 № 35</w:t>
        </w:r>
      </w:hyperlink>
      <w:r w:rsidRPr="007360FD">
        <w:rPr>
          <w:rFonts w:eastAsia="Times New Roman" w:cs="Arial"/>
          <w:sz w:val="24"/>
          <w:szCs w:val="24"/>
        </w:rPr>
        <w:t>, от </w:t>
      </w:r>
      <w:hyperlink r:id="rId10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13.05.2019 № 66</w:t>
        </w:r>
      </w:hyperlink>
      <w:r w:rsidRPr="007360FD">
        <w:rPr>
          <w:rFonts w:eastAsia="Times New Roman" w:cs="Arial"/>
          <w:sz w:val="24"/>
          <w:szCs w:val="24"/>
        </w:rPr>
        <w:t xml:space="preserve">, </w:t>
      </w:r>
      <w:proofErr w:type="gramStart"/>
      <w:r w:rsidRPr="007360FD">
        <w:rPr>
          <w:rFonts w:eastAsia="Times New Roman" w:cs="Arial"/>
          <w:sz w:val="24"/>
          <w:szCs w:val="24"/>
        </w:rPr>
        <w:t>от</w:t>
      </w:r>
      <w:proofErr w:type="gramEnd"/>
      <w:r w:rsidRPr="007360FD">
        <w:rPr>
          <w:rFonts w:eastAsia="Times New Roman" w:cs="Arial"/>
          <w:sz w:val="24"/>
          <w:szCs w:val="24"/>
        </w:rPr>
        <w:t> </w:t>
      </w:r>
      <w:hyperlink r:id="rId11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08.02.2021 № 14</w:t>
        </w:r>
      </w:hyperlink>
      <w:r w:rsidRPr="007360FD">
        <w:rPr>
          <w:rFonts w:eastAsia="Times New Roman" w:cs="Arial"/>
          <w:sz w:val="24"/>
          <w:szCs w:val="24"/>
        </w:rPr>
        <w:t>, от </w:t>
      </w:r>
      <w:hyperlink r:id="rId12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21.06.2021 № 56</w:t>
        </w:r>
      </w:hyperlink>
      <w:r w:rsidRPr="007360FD">
        <w:rPr>
          <w:rFonts w:eastAsia="Times New Roman" w:cs="Arial"/>
          <w:color w:val="0000FF"/>
          <w:sz w:val="24"/>
          <w:szCs w:val="24"/>
        </w:rPr>
        <w:t>, </w:t>
      </w:r>
      <w:hyperlink r:id="rId13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23.12.2021 №126</w:t>
        </w:r>
      </w:hyperlink>
      <w:r w:rsidRPr="007360FD">
        <w:rPr>
          <w:rFonts w:eastAsia="Times New Roman" w:cs="Arial"/>
          <w:color w:val="0000FF"/>
          <w:sz w:val="24"/>
          <w:szCs w:val="24"/>
        </w:rPr>
        <w:t>, </w:t>
      </w:r>
      <w:hyperlink r:id="rId14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 11.02.2022 № 8</w:t>
        </w:r>
      </w:hyperlink>
      <w:r w:rsidRPr="007360FD">
        <w:rPr>
          <w:rFonts w:eastAsia="Times New Roman" w:cs="Arial"/>
          <w:color w:val="0000FF"/>
          <w:sz w:val="24"/>
          <w:szCs w:val="24"/>
        </w:rPr>
        <w:t>, </w:t>
      </w:r>
      <w:hyperlink r:id="rId15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14.06.2022 № 43</w:t>
        </w:r>
      </w:hyperlink>
      <w:r w:rsidRPr="007360FD">
        <w:rPr>
          <w:rFonts w:eastAsia="Times New Roman" w:cs="Arial"/>
          <w:sz w:val="24"/>
          <w:szCs w:val="24"/>
        </w:rPr>
        <w:t>)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7360FD">
        <w:rPr>
          <w:rFonts w:eastAsia="Times New Roman" w:cs="Arial"/>
          <w:sz w:val="24"/>
          <w:szCs w:val="24"/>
        </w:rPr>
        <w:t>В целях оптимизации (повышения качества) предоставления и доступности получения муниципальной услуги по приему заявлений, документов, а также постановка граждан на учет в качестве нуждающихся в жилых помещениях, в соответствии с Федеральным законом </w:t>
      </w:r>
      <w:hyperlink r:id="rId16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7360FD">
        <w:rPr>
          <w:rFonts w:eastAsia="Times New Roman" w:cs="Arial"/>
          <w:sz w:val="24"/>
          <w:szCs w:val="24"/>
        </w:rPr>
        <w:t> «</w:t>
      </w:r>
      <w:hyperlink r:id="rId17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7360FD">
        <w:rPr>
          <w:rFonts w:eastAsia="Times New Roman" w:cs="Arial"/>
          <w:sz w:val="24"/>
          <w:szCs w:val="24"/>
        </w:rPr>
        <w:t>», постановлением администрации Бергульского сельсовета Северного района Новосибирской области от 01.09.2011№ 35 «Об утверждении Порядка разработки и утверждения административных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регламентов предоставления муниципальных услуг» администрация Бергульского сельсовета Северного района Новосибирской области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ПОСТАНОВЛЯЕТ: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1.Утвердить прилагаемый административный регламент предоставления муниципальной услуги по приему заявлений, документов, а также постановке граждан на учет в качестве нуждающихся в жилых помещениях</w:t>
      </w:r>
      <w:proofErr w:type="gramStart"/>
      <w:r w:rsidRPr="007360FD">
        <w:rPr>
          <w:rFonts w:eastAsia="Times New Roman" w:cs="Arial"/>
          <w:sz w:val="24"/>
          <w:szCs w:val="24"/>
        </w:rPr>
        <w:t>.</w:t>
      </w:r>
      <w:proofErr w:type="gramEnd"/>
      <w:r w:rsidRPr="007360FD">
        <w:rPr>
          <w:rFonts w:eastAsia="Times New Roman" w:cs="Arial"/>
          <w:sz w:val="24"/>
          <w:szCs w:val="24"/>
        </w:rPr>
        <w:t> (</w:t>
      </w:r>
      <w:proofErr w:type="gramStart"/>
      <w:r w:rsidRPr="007360FD">
        <w:rPr>
          <w:rFonts w:eastAsia="Times New Roman" w:cs="Arial"/>
          <w:sz w:val="24"/>
          <w:szCs w:val="24"/>
        </w:rPr>
        <w:t>в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редакции от </w:t>
      </w:r>
      <w:hyperlink r:id="rId18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20.05.2019 № 35</w:t>
        </w:r>
      </w:hyperlink>
      <w:r w:rsidRPr="007360FD">
        <w:rPr>
          <w:rFonts w:eastAsia="Times New Roman" w:cs="Arial"/>
          <w:sz w:val="24"/>
          <w:szCs w:val="24"/>
        </w:rPr>
        <w:t>)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 xml:space="preserve">2.Специалисту администрации Бергульского сельсовета Северного района Новосибирской области </w:t>
      </w:r>
      <w:proofErr w:type="gramStart"/>
      <w:r w:rsidRPr="007360FD">
        <w:rPr>
          <w:rFonts w:eastAsia="Times New Roman" w:cs="Arial"/>
          <w:sz w:val="24"/>
          <w:szCs w:val="24"/>
        </w:rPr>
        <w:t xml:space="preserve">( </w:t>
      </w:r>
      <w:proofErr w:type="spellStart"/>
      <w:proofErr w:type="gramEnd"/>
      <w:r w:rsidRPr="007360FD">
        <w:rPr>
          <w:rFonts w:eastAsia="Times New Roman" w:cs="Arial"/>
          <w:sz w:val="24"/>
          <w:szCs w:val="24"/>
        </w:rPr>
        <w:t>Подрядчиковой</w:t>
      </w:r>
      <w:proofErr w:type="spellEnd"/>
      <w:r w:rsidRPr="007360FD">
        <w:rPr>
          <w:rFonts w:eastAsia="Times New Roman" w:cs="Arial"/>
          <w:sz w:val="24"/>
          <w:szCs w:val="24"/>
        </w:rPr>
        <w:t xml:space="preserve"> Т.С.) разместить настоящее постановление на официальном сайте администрации Северного района Новосибирской области и обеспечить его опубликование в периодическом печатном издании « Вестник Бергульского сельсовета»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3.</w:t>
      </w:r>
      <w:proofErr w:type="gramStart"/>
      <w:r w:rsidRPr="007360FD">
        <w:rPr>
          <w:rFonts w:eastAsia="Times New Roman" w:cs="Arial"/>
          <w:sz w:val="24"/>
          <w:szCs w:val="24"/>
        </w:rPr>
        <w:t>Контроль за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исполнением данного постановления оставляю за собой.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Глава Бергульского сельсовета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Северного района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Новосибирской области</w:t>
      </w:r>
    </w:p>
    <w:p w:rsidR="007360FD" w:rsidRP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В.Т. Савастеев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УТВЕРЖДЕН</w:t>
      </w:r>
    </w:p>
    <w:p w:rsidR="007360FD" w:rsidRP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постановлением администрации</w:t>
      </w:r>
    </w:p>
    <w:p w:rsidR="007360FD" w:rsidRP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Бергульского сельсовета</w:t>
      </w:r>
    </w:p>
    <w:p w:rsidR="007360FD" w:rsidRP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Северного района</w:t>
      </w:r>
    </w:p>
    <w:p w:rsidR="007360FD" w:rsidRP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Новосибирской области от 05.05.2012 № 26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lastRenderedPageBreak/>
        <w:t> 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b/>
          <w:bCs/>
          <w:sz w:val="32"/>
          <w:szCs w:val="32"/>
        </w:rPr>
        <w:t>АДМИНИСТРАТИВНЫЙ РЕГЛАМЕНТ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b/>
          <w:bCs/>
          <w:sz w:val="32"/>
          <w:szCs w:val="32"/>
        </w:rPr>
        <w:t>предоставления муниципальной услуги по приему заявлений, документов, а также постановке граждан на учет в качестве нуждающихся в жилых помещениях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(наименование в редакции от </w:t>
      </w:r>
      <w:hyperlink r:id="rId19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20.05.2019 № 35</w:t>
        </w:r>
      </w:hyperlink>
      <w:r w:rsidRPr="007360FD">
        <w:rPr>
          <w:rFonts w:eastAsia="Times New Roman" w:cs="Arial"/>
          <w:sz w:val="24"/>
          <w:szCs w:val="24"/>
        </w:rPr>
        <w:t>)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b/>
          <w:bCs/>
          <w:sz w:val="30"/>
          <w:szCs w:val="30"/>
        </w:rPr>
        <w:t>1.              Общие положения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 xml:space="preserve">1.1.              Предоставление муниципальной услуги осуществляет администрация и ГАУ НСО «Многофункциональный центр организации предоставления государственных и муниципальных услуг Новосибирской области Куйбышевского района (далее </w:t>
      </w:r>
      <w:proofErr w:type="gramStart"/>
      <w:r w:rsidRPr="007360FD">
        <w:rPr>
          <w:rFonts w:eastAsia="Times New Roman" w:cs="Arial"/>
          <w:sz w:val="24"/>
          <w:szCs w:val="24"/>
        </w:rPr>
        <w:t>–М</w:t>
      </w:r>
      <w:proofErr w:type="gramEnd"/>
      <w:r w:rsidRPr="007360FD">
        <w:rPr>
          <w:rFonts w:eastAsia="Times New Roman" w:cs="Arial"/>
          <w:sz w:val="24"/>
          <w:szCs w:val="24"/>
        </w:rPr>
        <w:t>ФЦ) (в ред. </w:t>
      </w:r>
      <w:hyperlink r:id="rId20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30.04.2014 № 29</w:t>
        </w:r>
      </w:hyperlink>
      <w:r w:rsidRPr="007360FD">
        <w:rPr>
          <w:rFonts w:eastAsia="Times New Roman" w:cs="Arial"/>
          <w:sz w:val="24"/>
          <w:szCs w:val="24"/>
        </w:rPr>
        <w:t>).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Предоставление муниципальной услуги осуществляет Администрация Бергульского сельсовета.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1.2.              Заявителями на предоставление муниципальной услуги выступают физические лица – граждане Российской Федерации: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1)              малоимущие граждане;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2)              граждане, проживающие в жилом помещении, признанном непригодным для проживания;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3)              граждане, имеющие в составе семьи больного, страдающего тяжелой формой хронического заболевания, при которой совместное проживание с ним в одной квартире невозможно;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4)              </w:t>
      </w:r>
      <w:proofErr w:type="gramStart"/>
      <w:r w:rsidRPr="007360FD">
        <w:rPr>
          <w:rFonts w:eastAsia="Times New Roman" w:cs="Arial"/>
          <w:sz w:val="24"/>
          <w:szCs w:val="24"/>
        </w:rPr>
        <w:t>исключен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постановлением </w:t>
      </w:r>
      <w:hyperlink r:id="rId21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13.12.2018 № 92</w:t>
        </w:r>
      </w:hyperlink>
      <w:r w:rsidRPr="007360FD">
        <w:rPr>
          <w:rFonts w:eastAsia="Times New Roman" w:cs="Arial"/>
          <w:sz w:val="24"/>
          <w:szCs w:val="24"/>
        </w:rPr>
        <w:t>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5)              ветераны ВОВ, имеющие право на реализацию мер социальной поддержки, инвалиды ВОВ, вдовы ветеранов и инвалидов ВОВ;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 xml:space="preserve">6)              иные категории граждан, признанные федеральными законами и законами Новосибирской </w:t>
      </w:r>
      <w:proofErr w:type="gramStart"/>
      <w:r w:rsidRPr="007360FD">
        <w:rPr>
          <w:rFonts w:eastAsia="Times New Roman" w:cs="Arial"/>
          <w:sz w:val="24"/>
          <w:szCs w:val="24"/>
        </w:rPr>
        <w:t>области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нуждающимися в получении жилого помещения на условиях социального найма.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1.3.              (в ред. </w:t>
      </w:r>
      <w:hyperlink r:id="rId22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30.04.2014 № 29</w:t>
        </w:r>
      </w:hyperlink>
      <w:r w:rsidRPr="007360FD">
        <w:rPr>
          <w:rFonts w:eastAsia="Times New Roman" w:cs="Arial"/>
          <w:sz w:val="24"/>
          <w:szCs w:val="24"/>
        </w:rPr>
        <w:t>)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Порядок информирования о правилах предоставления муниципальной услуги осуществляется: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1) по адресу: Новосибирская область, Северный район, с. Бергуль, ул. Центральная, 38.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Часы приёма заявителей в Администрации Бергульского сельсовета: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понедельник - пятница – с 9.00 до 17.00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перерыв с 13.00 до 14.00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выходные дни – суббота, воскресенье.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Адрес официального интернет-сайта Администрации Северного района Новосибирской области: http:// severnoe-nso.ru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Адрес электронной почты Администрации Бергульского сельсовета: bergadmm@mail.ru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Телефон для справок: (383) 60 35-330.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2) По адресу: 632380, Новосибирская область, г. Куйбышев, ул</w:t>
      </w:r>
      <w:proofErr w:type="gramStart"/>
      <w:r w:rsidRPr="007360FD">
        <w:rPr>
          <w:rFonts w:eastAsia="Times New Roman" w:cs="Arial"/>
          <w:sz w:val="24"/>
          <w:szCs w:val="24"/>
        </w:rPr>
        <w:t>.К</w:t>
      </w:r>
      <w:proofErr w:type="gramEnd"/>
      <w:r w:rsidRPr="007360FD">
        <w:rPr>
          <w:rFonts w:eastAsia="Times New Roman" w:cs="Arial"/>
          <w:sz w:val="24"/>
          <w:szCs w:val="24"/>
        </w:rPr>
        <w:t>раскома,37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Телефон для справок (383) 62 50-707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Факс (383) 62 50-707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spellStart"/>
      <w:r w:rsidRPr="007360FD">
        <w:rPr>
          <w:rFonts w:eastAsia="Times New Roman" w:cs="Arial"/>
          <w:sz w:val="24"/>
          <w:szCs w:val="24"/>
        </w:rPr>
        <w:t>Call</w:t>
      </w:r>
      <w:proofErr w:type="spellEnd"/>
      <w:r w:rsidRPr="007360FD">
        <w:rPr>
          <w:rFonts w:eastAsia="Times New Roman" w:cs="Arial"/>
          <w:sz w:val="24"/>
          <w:szCs w:val="24"/>
        </w:rPr>
        <w:t xml:space="preserve"> – центр 052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Часы приема заявителей: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понедельник - пятница 9.00 – 18.00;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перерыв на обед: 13.00 – 14.00 часов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lastRenderedPageBreak/>
        <w:t>выходные дни – суббота, воскресенье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1.3.1.              Местонахождение Администрации муниципального образования, предоставляющего муниципальную услугу: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 xml:space="preserve">Новосибирская область, Северный район, </w:t>
      </w:r>
      <w:proofErr w:type="spellStart"/>
      <w:r w:rsidRPr="007360FD">
        <w:rPr>
          <w:rFonts w:eastAsia="Times New Roman" w:cs="Arial"/>
          <w:sz w:val="24"/>
          <w:szCs w:val="24"/>
        </w:rPr>
        <w:t>с</w:t>
      </w:r>
      <w:proofErr w:type="gramStart"/>
      <w:r w:rsidRPr="007360FD">
        <w:rPr>
          <w:rFonts w:eastAsia="Times New Roman" w:cs="Arial"/>
          <w:sz w:val="24"/>
          <w:szCs w:val="24"/>
        </w:rPr>
        <w:t>.Б</w:t>
      </w:r>
      <w:proofErr w:type="gramEnd"/>
      <w:r w:rsidRPr="007360FD">
        <w:rPr>
          <w:rFonts w:eastAsia="Times New Roman" w:cs="Arial"/>
          <w:sz w:val="24"/>
          <w:szCs w:val="24"/>
        </w:rPr>
        <w:t>ергуль</w:t>
      </w:r>
      <w:proofErr w:type="spellEnd"/>
      <w:r w:rsidRPr="007360FD">
        <w:rPr>
          <w:rFonts w:eastAsia="Times New Roman" w:cs="Arial"/>
          <w:sz w:val="24"/>
          <w:szCs w:val="24"/>
        </w:rPr>
        <w:t>, ул.Центральная,38.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1.3.2.              Часы приёма заявителей в Администрации муниципального образования: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 xml:space="preserve">- понедельник </w:t>
      </w:r>
      <w:proofErr w:type="gramStart"/>
      <w:r w:rsidRPr="007360FD">
        <w:rPr>
          <w:rFonts w:eastAsia="Times New Roman" w:cs="Arial"/>
          <w:sz w:val="24"/>
          <w:szCs w:val="24"/>
        </w:rPr>
        <w:t>–п</w:t>
      </w:r>
      <w:proofErr w:type="gramEnd"/>
      <w:r w:rsidRPr="007360FD">
        <w:rPr>
          <w:rFonts w:eastAsia="Times New Roman" w:cs="Arial"/>
          <w:sz w:val="24"/>
          <w:szCs w:val="24"/>
        </w:rPr>
        <w:t>ятница: с 9-00 до 13-00 с 14-00 до 17-00;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перерыв на обед: 13.00 – 14.00 часов;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выходные дни – суббота, воскресенье.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Информация, размещаемая на официальном интернет-сайте администрации Северного района Новосибирской области и информационном стенде Администрации Бергульского сельсовета, обновляется по мере ее изменения.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Адрес электронной почты</w:t>
      </w:r>
      <w:proofErr w:type="gramStart"/>
      <w:r w:rsidRPr="007360FD">
        <w:rPr>
          <w:rFonts w:eastAsia="Times New Roman" w:cs="Arial"/>
          <w:sz w:val="24"/>
          <w:szCs w:val="24"/>
        </w:rPr>
        <w:t xml:space="preserve"> :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bergadmm@mail.ru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Администрация Северного района Новосибирской области: http://severnoe-nso.ru;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Управление федеральной налоговой службы по Новосибирской области: http://www.r54.nalog.ru/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Администрация Северного района Новосибирской области: sevadmn@yandex.ru;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Управление федеральной налоговой службы по Новосибирской области: inform@r54.nalog.ru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Администрация Северного района Новосибирской области: (383) 60-21-585;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Управление федеральной налоговой службы по Новосибирской области: 201-22-89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lastRenderedPageBreak/>
        <w:t xml:space="preserve">при подаче заявления на оказания муниципальной услуги через МФЦ при личном обращении в офис МФЦ, либо посредством </w:t>
      </w:r>
      <w:proofErr w:type="spellStart"/>
      <w:r w:rsidRPr="007360FD">
        <w:rPr>
          <w:rFonts w:eastAsia="Times New Roman" w:cs="Arial"/>
          <w:sz w:val="24"/>
          <w:szCs w:val="24"/>
        </w:rPr>
        <w:t>call</w:t>
      </w:r>
      <w:proofErr w:type="spellEnd"/>
      <w:r w:rsidRPr="007360FD">
        <w:rPr>
          <w:rFonts w:eastAsia="Times New Roman" w:cs="Arial"/>
          <w:sz w:val="24"/>
          <w:szCs w:val="24"/>
        </w:rPr>
        <w:t>-центра МФЦ (в ред. </w:t>
      </w:r>
      <w:hyperlink r:id="rId23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30.04.2014 № 29</w:t>
        </w:r>
      </w:hyperlink>
      <w:r w:rsidRPr="007360FD">
        <w:rPr>
          <w:rFonts w:eastAsia="Times New Roman" w:cs="Arial"/>
          <w:sz w:val="24"/>
          <w:szCs w:val="24"/>
        </w:rPr>
        <w:t>).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1.3.3.              Информация по вопросам предоставления муниципальной услуги предоставляется: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sym w:font="Symbol" w:char="F02D"/>
      </w:r>
      <w:r w:rsidRPr="007360FD">
        <w:rPr>
          <w:rFonts w:eastAsia="Times New Roman" w:cs="Arial"/>
          <w:sz w:val="24"/>
          <w:szCs w:val="24"/>
        </w:rPr>
        <w:t xml:space="preserve">              в Администрации Бергульского сельсовета </w:t>
      </w:r>
      <w:proofErr w:type="gramStart"/>
      <w:r w:rsidRPr="007360FD">
        <w:rPr>
          <w:rFonts w:eastAsia="Times New Roman" w:cs="Arial"/>
          <w:sz w:val="24"/>
          <w:szCs w:val="24"/>
        </w:rPr>
        <w:t>участвующая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в предоставлении муниципальной услуги;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sym w:font="Symbol" w:char="F02D"/>
      </w:r>
      <w:r w:rsidRPr="007360FD">
        <w:rPr>
          <w:rFonts w:eastAsia="Times New Roman" w:cs="Arial"/>
          <w:sz w:val="24"/>
          <w:szCs w:val="24"/>
        </w:rPr>
        <w:t>              посредством размещения на информационном стенде Администрации Бергульского сельсовета и официальном сайте Администрации Северного района Новосибирской области в сети Интернет, электронного информирования;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sym w:font="Symbol" w:char="F02D"/>
      </w:r>
      <w:r w:rsidRPr="007360FD">
        <w:rPr>
          <w:rFonts w:eastAsia="Times New Roman" w:cs="Arial"/>
          <w:sz w:val="24"/>
          <w:szCs w:val="24"/>
        </w:rPr>
        <w:t>              с использованием средств телефонной, почтовой связи.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sym w:font="Symbol" w:char="F02D"/>
      </w:r>
      <w:r w:rsidRPr="007360FD">
        <w:rPr>
          <w:rFonts w:eastAsia="Times New Roman" w:cs="Arial"/>
          <w:sz w:val="24"/>
          <w:szCs w:val="24"/>
        </w:rPr>
        <w:t>              в устной форме лично или по телефону: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sym w:font="Symbol" w:char="F02D"/>
      </w:r>
      <w:r w:rsidRPr="007360FD">
        <w:rPr>
          <w:rFonts w:eastAsia="Times New Roman" w:cs="Arial"/>
          <w:sz w:val="24"/>
          <w:szCs w:val="24"/>
        </w:rPr>
        <w:t>              к специалистам Администрации Бергульского сельсовета, участвующим в предоставлении муниципальной услуги;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sym w:font="Symbol" w:char="F02D"/>
      </w:r>
      <w:r w:rsidRPr="007360FD">
        <w:rPr>
          <w:rFonts w:eastAsia="Times New Roman" w:cs="Arial"/>
          <w:sz w:val="24"/>
          <w:szCs w:val="24"/>
        </w:rPr>
        <w:t>              в письменной форме почтой;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sym w:font="Symbol" w:char="F02D"/>
      </w:r>
      <w:r w:rsidRPr="007360FD">
        <w:rPr>
          <w:rFonts w:eastAsia="Times New Roman" w:cs="Arial"/>
          <w:sz w:val="24"/>
          <w:szCs w:val="24"/>
        </w:rPr>
        <w:t>              посредством электронной почты;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Информирование проводится в двух формах: устное и письменное.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администрации, в которую поступил звонок, и фамилии специалиста, принявшего телефонный звонок.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Ответ на обращение готовится в течение 30 календарных дней со дня регистрации письменного обращения.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Бергульского сельсовета Северного района Новосибирской области в форме электронного документа, и в письменной форме по почтовому адресу, указанному в обращении, поступившем в письменной форме (в ред. </w:t>
      </w:r>
      <w:hyperlink r:id="rId24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13.12.2018 № 92</w:t>
        </w:r>
      </w:hyperlink>
      <w:r w:rsidRPr="007360FD">
        <w:rPr>
          <w:rFonts w:eastAsia="Times New Roman" w:cs="Arial"/>
          <w:sz w:val="24"/>
          <w:szCs w:val="24"/>
        </w:rPr>
        <w:t>).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1.3.4.              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lastRenderedPageBreak/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7360FD">
        <w:rPr>
          <w:rFonts w:eastAsia="Times New Roman" w:cs="Arial"/>
          <w:sz w:val="24"/>
          <w:szCs w:val="24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Северного района Новосибирской области,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(www.gosuslugi.ru) и обновляется по мере ее изменения.</w:t>
      </w:r>
      <w:proofErr w:type="gramEnd"/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b/>
          <w:bCs/>
          <w:sz w:val="30"/>
          <w:szCs w:val="30"/>
        </w:rPr>
        <w:t>2.              Стандарт предоставления муниципальной услуги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2.1.              Наименование муниципальной услуги: прием заявлений, документов, а также постановка граждан на учет в качестве нуждающихся в жилых помещениях.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2.2.              Предоставление муниципальной услуги осуществляет Администрация Бергульского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Администрация Северного района Новосибирской области;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государственные и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Предоставление муниципальной услуги возможно в МФЦ (в ред. </w:t>
      </w:r>
      <w:hyperlink r:id="rId25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30.04.2014 № 29</w:t>
        </w:r>
      </w:hyperlink>
      <w:r w:rsidRPr="007360FD">
        <w:rPr>
          <w:rFonts w:eastAsia="Times New Roman" w:cs="Arial"/>
          <w:sz w:val="24"/>
          <w:szCs w:val="24"/>
        </w:rPr>
        <w:t>).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2.3.              Результатом предоставления муниципальной услуги является: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 xml:space="preserve">- постановка на учет в качестве </w:t>
      </w:r>
      <w:proofErr w:type="gramStart"/>
      <w:r w:rsidRPr="007360FD">
        <w:rPr>
          <w:rFonts w:eastAsia="Times New Roman" w:cs="Arial"/>
          <w:sz w:val="24"/>
          <w:szCs w:val="24"/>
        </w:rPr>
        <w:t>нуждающегося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в жилом помещении.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отказ в предоставлении муниципальной услуги.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2.4.              Срок предоставления муниципальной услуги: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 xml:space="preserve">2.4.1.              Общий срок принятия решения о предоставлении муниципальной услуги составляет 30 календарных дней </w:t>
      </w:r>
      <w:proofErr w:type="gramStart"/>
      <w:r w:rsidRPr="007360FD">
        <w:rPr>
          <w:rFonts w:eastAsia="Times New Roman" w:cs="Arial"/>
          <w:sz w:val="24"/>
          <w:szCs w:val="24"/>
        </w:rPr>
        <w:t>с даты регистрации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обращения за муниципальной услугой (в ред. </w:t>
      </w:r>
      <w:hyperlink r:id="rId26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13.12.2018 № 92</w:t>
        </w:r>
      </w:hyperlink>
      <w:r w:rsidRPr="007360FD">
        <w:rPr>
          <w:rFonts w:eastAsia="Times New Roman" w:cs="Arial"/>
          <w:sz w:val="24"/>
          <w:szCs w:val="24"/>
        </w:rPr>
        <w:t>).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2.4.2.             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2.4.3.              исключен (в ред. </w:t>
      </w:r>
      <w:hyperlink r:id="rId27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13.12.2018 № 92</w:t>
        </w:r>
      </w:hyperlink>
      <w:r w:rsidRPr="007360FD">
        <w:rPr>
          <w:rFonts w:eastAsia="Times New Roman" w:cs="Arial"/>
          <w:sz w:val="24"/>
          <w:szCs w:val="24"/>
        </w:rPr>
        <w:t>).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2.4.4.              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2.5.              Правовые основания для предоставления муниципальной услуги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lastRenderedPageBreak/>
        <w:t xml:space="preserve">Предоставление муниципальной услуги осуществляется в соответствии </w:t>
      </w:r>
      <w:proofErr w:type="gramStart"/>
      <w:r w:rsidRPr="007360FD">
        <w:rPr>
          <w:rFonts w:eastAsia="Times New Roman" w:cs="Arial"/>
          <w:sz w:val="24"/>
          <w:szCs w:val="24"/>
        </w:rPr>
        <w:t>с</w:t>
      </w:r>
      <w:proofErr w:type="gramEnd"/>
      <w:r w:rsidRPr="007360FD">
        <w:rPr>
          <w:rFonts w:eastAsia="Times New Roman" w:cs="Arial"/>
          <w:sz w:val="24"/>
          <w:szCs w:val="24"/>
        </w:rPr>
        <w:t>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 </w:t>
      </w:r>
      <w:hyperlink r:id="rId28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Конституцией</w:t>
        </w:r>
      </w:hyperlink>
      <w:r w:rsidRPr="007360FD">
        <w:rPr>
          <w:rFonts w:eastAsia="Times New Roman" w:cs="Arial"/>
          <w:sz w:val="24"/>
          <w:szCs w:val="24"/>
        </w:rPr>
        <w:t> Российской Федерации;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 </w:t>
      </w:r>
      <w:hyperlink r:id="rId29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Гражданским кодексом</w:t>
        </w:r>
      </w:hyperlink>
      <w:r w:rsidRPr="007360FD">
        <w:rPr>
          <w:rFonts w:eastAsia="Times New Roman" w:cs="Arial"/>
          <w:sz w:val="24"/>
          <w:szCs w:val="24"/>
        </w:rPr>
        <w:t> Российской Федерации от 30.11.1994 № 51-ФЗ;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Федеральным законом </w:t>
      </w:r>
      <w:hyperlink r:id="rId30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02.05.2006 № 59-ФЗ</w:t>
        </w:r>
      </w:hyperlink>
      <w:r w:rsidRPr="007360FD">
        <w:rPr>
          <w:rFonts w:eastAsia="Times New Roman" w:cs="Arial"/>
          <w:sz w:val="24"/>
          <w:szCs w:val="24"/>
        </w:rPr>
        <w:t> "</w:t>
      </w:r>
      <w:hyperlink r:id="rId31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 порядке рассмотрения обращений граждан Российской Федерации</w:t>
        </w:r>
      </w:hyperlink>
      <w:r w:rsidRPr="007360FD">
        <w:rPr>
          <w:rFonts w:eastAsia="Times New Roman" w:cs="Arial"/>
          <w:sz w:val="24"/>
          <w:szCs w:val="24"/>
        </w:rPr>
        <w:t>";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Федеральным законом </w:t>
      </w:r>
      <w:hyperlink r:id="rId32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06.10.2003 № 131-ФЗ</w:t>
        </w:r>
      </w:hyperlink>
      <w:r w:rsidRPr="007360FD">
        <w:rPr>
          <w:rFonts w:eastAsia="Times New Roman" w:cs="Arial"/>
          <w:sz w:val="24"/>
          <w:szCs w:val="24"/>
        </w:rPr>
        <w:t> "</w:t>
      </w:r>
      <w:hyperlink r:id="rId33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Об общих принципах организации местного самоуправления</w:t>
        </w:r>
      </w:hyperlink>
      <w:r w:rsidRPr="007360FD">
        <w:rPr>
          <w:rFonts w:eastAsia="Times New Roman" w:cs="Arial"/>
          <w:sz w:val="24"/>
          <w:szCs w:val="24"/>
        </w:rPr>
        <w:t> в Российской Федерации";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Уставом Бергульского сельсовета Северного района Новосибирской области;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Федеральным законом </w:t>
      </w:r>
      <w:hyperlink r:id="rId34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7360FD">
        <w:rPr>
          <w:rFonts w:eastAsia="Times New Roman" w:cs="Arial"/>
          <w:sz w:val="24"/>
          <w:szCs w:val="24"/>
        </w:rPr>
        <w:t> "</w:t>
      </w:r>
      <w:hyperlink r:id="rId35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7360FD">
        <w:rPr>
          <w:rFonts w:eastAsia="Times New Roman" w:cs="Arial"/>
          <w:sz w:val="24"/>
          <w:szCs w:val="24"/>
        </w:rPr>
        <w:t>";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</w:t>
      </w:r>
      <w:hyperlink r:id="rId36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Жилищным кодексом</w:t>
        </w:r>
      </w:hyperlink>
      <w:r w:rsidRPr="007360FD">
        <w:rPr>
          <w:rFonts w:eastAsia="Times New Roman" w:cs="Arial"/>
          <w:sz w:val="24"/>
          <w:szCs w:val="24"/>
        </w:rPr>
        <w:t> Российской Федерации от 29.12.2004 N 188-ФЗ;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-Федеральным законом «О введении в действие </w:t>
      </w:r>
      <w:hyperlink r:id="rId37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Жилищного кодекса</w:t>
        </w:r>
      </w:hyperlink>
      <w:r w:rsidRPr="007360FD">
        <w:rPr>
          <w:rFonts w:eastAsia="Times New Roman" w:cs="Arial"/>
          <w:sz w:val="24"/>
          <w:szCs w:val="24"/>
        </w:rPr>
        <w:t> Российской Федерации» </w:t>
      </w:r>
      <w:hyperlink r:id="rId38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29.12.2004 № 189-ФЗ</w:t>
        </w:r>
      </w:hyperlink>
      <w:r w:rsidRPr="007360FD">
        <w:rPr>
          <w:rFonts w:eastAsia="Times New Roman" w:cs="Arial"/>
          <w:sz w:val="24"/>
          <w:szCs w:val="24"/>
        </w:rPr>
        <w:t>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-Федеральным законом </w:t>
      </w:r>
      <w:hyperlink r:id="rId39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21.12.1996 № 159-ФЗ</w:t>
        </w:r>
      </w:hyperlink>
      <w:r w:rsidRPr="007360FD">
        <w:rPr>
          <w:rFonts w:eastAsia="Times New Roman" w:cs="Arial"/>
          <w:sz w:val="24"/>
          <w:szCs w:val="24"/>
        </w:rPr>
        <w:t xml:space="preserve"> «О дополнительных гарантиях по социальной поддержке детей-сирот и детей, оставшихся </w:t>
      </w:r>
      <w:proofErr w:type="gramStart"/>
      <w:r w:rsidRPr="007360FD">
        <w:rPr>
          <w:rFonts w:eastAsia="Times New Roman" w:cs="Arial"/>
          <w:sz w:val="24"/>
          <w:szCs w:val="24"/>
        </w:rPr>
        <w:t>без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</w:t>
      </w:r>
      <w:proofErr w:type="gramStart"/>
      <w:r w:rsidRPr="007360FD">
        <w:rPr>
          <w:rFonts w:eastAsia="Times New Roman" w:cs="Arial"/>
          <w:sz w:val="24"/>
          <w:szCs w:val="24"/>
        </w:rPr>
        <w:t>попечении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родителей»;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Федеральным законом </w:t>
      </w:r>
      <w:hyperlink r:id="rId40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9 февраля 2009 года № 8-ФЗ</w:t>
        </w:r>
      </w:hyperlink>
      <w:r w:rsidRPr="007360FD">
        <w:rPr>
          <w:rFonts w:eastAsia="Times New Roman" w:cs="Arial"/>
          <w:sz w:val="24"/>
          <w:szCs w:val="24"/>
        </w:rPr>
        <w:t> «Об обеспечении доступа к информации о деятельности государственных органов и органов местного самоуправления»;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Федеральным законом </w:t>
      </w:r>
      <w:hyperlink r:id="rId41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21 июля 1997 года № 122-ФЗ</w:t>
        </w:r>
      </w:hyperlink>
      <w:r w:rsidRPr="007360FD">
        <w:rPr>
          <w:rFonts w:eastAsia="Times New Roman" w:cs="Arial"/>
          <w:sz w:val="24"/>
          <w:szCs w:val="24"/>
        </w:rPr>
        <w:t> «О государственной регистрации прав на недвижимое имущество и сделок с ним»;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-Законом Новосибирской области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-Федеральным законом </w:t>
      </w:r>
      <w:hyperlink r:id="rId42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12.01.1995 № 5-ФЗ</w:t>
        </w:r>
      </w:hyperlink>
      <w:r w:rsidRPr="007360FD">
        <w:rPr>
          <w:rFonts w:eastAsia="Times New Roman" w:cs="Arial"/>
          <w:sz w:val="24"/>
          <w:szCs w:val="24"/>
        </w:rPr>
        <w:t> «О ветеранах»;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2.6.              (в редакции от </w:t>
      </w:r>
      <w:hyperlink r:id="rId43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20.05.2019 № 35</w:t>
        </w:r>
      </w:hyperlink>
      <w:r w:rsidRPr="007360FD">
        <w:rPr>
          <w:rFonts w:eastAsia="Times New Roman" w:cs="Arial"/>
          <w:sz w:val="24"/>
          <w:szCs w:val="24"/>
        </w:rPr>
        <w:t>)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Полный перечень документов, необходимых для предоставления муниципальной услуги: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7360FD">
        <w:rPr>
          <w:rFonts w:eastAsia="Times New Roman" w:cs="Arial"/>
          <w:sz w:val="24"/>
          <w:szCs w:val="24"/>
        </w:rPr>
        <w:t>1) заявление по форме, утвержденной постановлением Губернатора Новосибирской области </w:t>
      </w:r>
      <w:hyperlink r:id="rId44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26.02.2006 № 75</w:t>
        </w:r>
      </w:hyperlink>
      <w:r w:rsidRPr="007360FD">
        <w:rPr>
          <w:rFonts w:eastAsia="Times New Roman" w:cs="Arial"/>
          <w:sz w:val="24"/>
          <w:szCs w:val="24"/>
        </w:rPr>
        <w:t> «Об утверждении форм документов, используемых органами местного самоуправления для постановки на учет и при ведении учета граждан в качестве нуждающихся в жилых помещениях, предоставляемых в Новосибирской области по договорам социального найма», с учетом требований статьи 7 Федерального закона </w:t>
      </w:r>
      <w:hyperlink r:id="rId45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7360FD">
        <w:rPr>
          <w:rFonts w:eastAsia="Times New Roman" w:cs="Arial"/>
          <w:sz w:val="24"/>
          <w:szCs w:val="24"/>
        </w:rPr>
        <w:t> «</w:t>
      </w:r>
      <w:hyperlink r:id="rId46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7360FD">
        <w:rPr>
          <w:rFonts w:eastAsia="Times New Roman" w:cs="Arial"/>
          <w:sz w:val="24"/>
          <w:szCs w:val="24"/>
        </w:rPr>
        <w:t>»;</w:t>
      </w:r>
      <w:proofErr w:type="gramEnd"/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2) документы, удостоверяющие личность заявителя, а также членов его семьи;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3) </w:t>
      </w:r>
      <w:proofErr w:type="gramStart"/>
      <w:r w:rsidRPr="007360FD">
        <w:rPr>
          <w:rFonts w:eastAsia="Times New Roman" w:cs="Arial"/>
          <w:sz w:val="24"/>
          <w:szCs w:val="24"/>
        </w:rPr>
        <w:t>исключен</w:t>
      </w:r>
      <w:proofErr w:type="gramEnd"/>
      <w:r w:rsidRPr="007360FD">
        <w:rPr>
          <w:rFonts w:eastAsia="Times New Roman" w:cs="Arial"/>
          <w:sz w:val="24"/>
          <w:szCs w:val="24"/>
        </w:rPr>
        <w:t> (в редакции от </w:t>
      </w:r>
      <w:hyperlink r:id="rId47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08.02.2021 № 14</w:t>
        </w:r>
      </w:hyperlink>
      <w:r w:rsidRPr="007360FD">
        <w:rPr>
          <w:rFonts w:eastAsia="Times New Roman" w:cs="Arial"/>
          <w:sz w:val="24"/>
          <w:szCs w:val="24"/>
        </w:rPr>
        <w:t>);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4) выписку из Единого государственного реестра недвижимости о правах отдельного лица на имевшиеся (имеющиеся) у него объекты недвижимости за последние пять лет на момент обращения (на гражданина и членов его семьи);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5) документ, подтверждающий состав семьи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лица, решение суда о признании членом семьи);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6) свидетельство о перемене имени (в случае перемены фамилии, собственно имени и (или) отчества гражданина и (или) членов его семьи).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В соответствии с п.1.2 ч.1 ст. ст.4 Закон Новосибирской области от </w:t>
      </w:r>
      <w:hyperlink r:id="rId48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04.11.2005 № 337-ОЗ</w:t>
        </w:r>
      </w:hyperlink>
      <w:r w:rsidRPr="007360FD">
        <w:rPr>
          <w:rFonts w:eastAsia="Times New Roman" w:cs="Arial"/>
          <w:sz w:val="24"/>
          <w:szCs w:val="24"/>
        </w:rPr>
        <w:t xml:space="preserve">принятие на учет недееспособного гражданина </w:t>
      </w:r>
      <w:r w:rsidRPr="007360FD">
        <w:rPr>
          <w:rFonts w:eastAsia="Times New Roman" w:cs="Arial"/>
          <w:sz w:val="24"/>
          <w:szCs w:val="24"/>
        </w:rPr>
        <w:lastRenderedPageBreak/>
        <w:t>осуществляется на основании заявления о принятии на учет, поданного его законным представителем.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Кроме того, на основании ч.2 ст.4 Закон Новосибирской области от </w:t>
      </w:r>
      <w:hyperlink r:id="rId49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04.11.2005 № 337-ОЗ</w:t>
        </w:r>
      </w:hyperlink>
      <w:r w:rsidRPr="007360FD">
        <w:rPr>
          <w:rFonts w:eastAsia="Times New Roman" w:cs="Arial"/>
          <w:sz w:val="24"/>
          <w:szCs w:val="24"/>
        </w:rPr>
        <w:t> помимо указанных в пункте 2.6административного регламента  документов, для принятия на учет представляются: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1) малоимущими гражданами: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а) </w:t>
      </w:r>
      <w:hyperlink r:id="rId50" w:history="1">
        <w:r w:rsidRPr="007360FD">
          <w:rPr>
            <w:rFonts w:eastAsia="Times New Roman" w:cs="Arial"/>
            <w:sz w:val="24"/>
            <w:szCs w:val="24"/>
            <w:u w:val="single"/>
          </w:rPr>
          <w:t>справка</w:t>
        </w:r>
      </w:hyperlink>
      <w:r w:rsidRPr="007360FD">
        <w:rPr>
          <w:rFonts w:eastAsia="Times New Roman" w:cs="Arial"/>
          <w:sz w:val="24"/>
          <w:szCs w:val="24"/>
        </w:rPr>
        <w:t xml:space="preserve"> о признании их </w:t>
      </w:r>
      <w:proofErr w:type="gramStart"/>
      <w:r w:rsidRPr="007360FD">
        <w:rPr>
          <w:rFonts w:eastAsia="Times New Roman" w:cs="Arial"/>
          <w:sz w:val="24"/>
          <w:szCs w:val="24"/>
        </w:rPr>
        <w:t>малоимущими</w:t>
      </w:r>
      <w:proofErr w:type="gramEnd"/>
      <w:r w:rsidRPr="007360FD">
        <w:rPr>
          <w:rFonts w:eastAsia="Times New Roman" w:cs="Arial"/>
          <w:sz w:val="24"/>
          <w:szCs w:val="24"/>
        </w:rPr>
        <w:t>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7360FD">
        <w:rPr>
          <w:rFonts w:eastAsia="Times New Roman" w:cs="Arial"/>
          <w:sz w:val="24"/>
          <w:szCs w:val="24"/>
        </w:rPr>
        <w:t>б) гражданином, являющимся нанимателем жилого помещения по договору социального найма или членом семьи нанимателя жилого помещения по договору социального найма, - договор социального найма.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В случае отсутствия договора социального найма гражданин представляет иной документ, на основании которого может быть установлен факт проживания в жилом помещении на условиях договора социального найма;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в) гражданином, являющимся собственником жилого помещения или членом семьи собственника жилого помещения, - правоустанавливающие документы на объекты недвижимости, права на которые не зарегистрированы в Едином государственном реестре недвижимости;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г) гражданином, проживающим в жилом помещении, признанном непригодным для проживания, - решение уполномоченного органа о признании жилого дома (жилого помещения) непригодным для проживания;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д) гражданином, имеющим в составе семьи больного, страдающего тяжелой формой хронического заболевания, при которой совместное проживание с ним в одной квартире невозможно, по </w:t>
      </w:r>
      <w:hyperlink r:id="rId51" w:history="1">
        <w:r w:rsidRPr="007360FD">
          <w:rPr>
            <w:rFonts w:eastAsia="Times New Roman" w:cs="Arial"/>
            <w:sz w:val="24"/>
            <w:szCs w:val="24"/>
            <w:u w:val="single"/>
          </w:rPr>
          <w:t>перечню</w:t>
        </w:r>
      </w:hyperlink>
      <w:r w:rsidRPr="007360FD">
        <w:rPr>
          <w:rFonts w:eastAsia="Times New Roman" w:cs="Arial"/>
          <w:sz w:val="24"/>
          <w:szCs w:val="24"/>
        </w:rPr>
        <w:t>, установленному уполномоченным Правительством Российской Федерации федеральным органом исполнительной власти, - медицинская справка о наличии соответствующего заболевания;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7360FD">
        <w:rPr>
          <w:rFonts w:eastAsia="Times New Roman" w:cs="Arial"/>
          <w:sz w:val="24"/>
          <w:szCs w:val="24"/>
        </w:rPr>
        <w:t>е) гражданином,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помещения, - документ, подтверждающий законное основание владения и (или) пользования жилым помещением;</w:t>
      </w:r>
      <w:proofErr w:type="gramEnd"/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7360FD">
        <w:rPr>
          <w:rFonts w:eastAsia="Times New Roman" w:cs="Arial"/>
          <w:sz w:val="24"/>
          <w:szCs w:val="24"/>
        </w:rPr>
        <w:t>ж) гражданами, относящимися к категориям граждан, имеющим право на получение мер социальной поддержки по обеспечению жилыми помещениями в соответствии с федеральными законами, которыми полномочия Российской Федерации по предоставлению мер социальной поддержки по обеспечению жилыми помещениями переданы органам государственной власти субъектов Российской Федерации, - документы, предусмотренные </w:t>
      </w:r>
      <w:hyperlink r:id="rId52" w:history="1">
        <w:r w:rsidRPr="007360FD">
          <w:rPr>
            <w:rFonts w:eastAsia="Times New Roman" w:cs="Arial"/>
            <w:sz w:val="24"/>
            <w:szCs w:val="24"/>
            <w:u w:val="single"/>
          </w:rPr>
          <w:t>подпунктами "б"</w:t>
        </w:r>
      </w:hyperlink>
      <w:r w:rsidRPr="007360FD">
        <w:rPr>
          <w:rFonts w:eastAsia="Times New Roman" w:cs="Arial"/>
          <w:sz w:val="24"/>
          <w:szCs w:val="24"/>
        </w:rPr>
        <w:t> - </w:t>
      </w:r>
      <w:hyperlink r:id="rId53" w:history="1">
        <w:r w:rsidRPr="007360FD">
          <w:rPr>
            <w:rFonts w:eastAsia="Times New Roman" w:cs="Arial"/>
            <w:sz w:val="24"/>
            <w:szCs w:val="24"/>
            <w:u w:val="single"/>
          </w:rPr>
          <w:t>"е" пункта 1</w:t>
        </w:r>
      </w:hyperlink>
      <w:r w:rsidRPr="007360FD">
        <w:rPr>
          <w:rFonts w:eastAsia="Times New Roman" w:cs="Arial"/>
          <w:sz w:val="24"/>
          <w:szCs w:val="24"/>
        </w:rPr>
        <w:t> настоящей части, а также документы, подтверждающие отнесение заявителя к предусмотренным федеральными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законами категориям граждан;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з) гражданами, относящимися к иным категориям граждан, имеющим право состоять на учете граждан, нуждающихся в жилых помещениях, в соответствии с федеральным законодательством и законодательством Новосибирской области, - документы, подтверждающие это право.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2.6.1 (в редакции от </w:t>
      </w:r>
      <w:hyperlink r:id="rId54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20.05.2019 № 35</w:t>
        </w:r>
      </w:hyperlink>
      <w:r w:rsidRPr="007360FD">
        <w:rPr>
          <w:rFonts w:eastAsia="Times New Roman" w:cs="Arial"/>
          <w:sz w:val="24"/>
          <w:szCs w:val="24"/>
        </w:rPr>
        <w:t>)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2.6.1. Перечень необходимых и обязательных для предоставления муниципальной услуги документов, предоставляемых лично заявителем.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7360FD">
        <w:rPr>
          <w:rFonts w:eastAsia="Times New Roman" w:cs="Arial"/>
          <w:sz w:val="24"/>
          <w:szCs w:val="24"/>
        </w:rPr>
        <w:t>1) заявление по форме, утвержденной постановлением Губернатора Новосибирской области </w:t>
      </w:r>
      <w:hyperlink r:id="rId55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26.02.2006 № 75</w:t>
        </w:r>
      </w:hyperlink>
      <w:r w:rsidRPr="007360FD">
        <w:rPr>
          <w:rFonts w:eastAsia="Times New Roman" w:cs="Arial"/>
          <w:sz w:val="24"/>
          <w:szCs w:val="24"/>
        </w:rPr>
        <w:t xml:space="preserve"> «Об утверждении форм документов, используемых органами местного самоуправления для постановки на учет и при ведении учета граждан в качестве нуждающихся в жилых помещениях, </w:t>
      </w:r>
      <w:r w:rsidRPr="007360FD">
        <w:rPr>
          <w:rFonts w:eastAsia="Times New Roman" w:cs="Arial"/>
          <w:sz w:val="24"/>
          <w:szCs w:val="24"/>
        </w:rPr>
        <w:lastRenderedPageBreak/>
        <w:t>предоставляемых в Новосибирской области по договорам социального найма», с учетом требований статьи 7 Федерального закона </w:t>
      </w:r>
      <w:hyperlink r:id="rId56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7360FD">
        <w:rPr>
          <w:rFonts w:eastAsia="Times New Roman" w:cs="Arial"/>
          <w:sz w:val="24"/>
          <w:szCs w:val="24"/>
        </w:rPr>
        <w:t> «</w:t>
      </w:r>
      <w:hyperlink r:id="rId57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  <w:proofErr w:type="gramEnd"/>
      </w:hyperlink>
      <w:r w:rsidRPr="007360FD">
        <w:rPr>
          <w:rFonts w:eastAsia="Times New Roman" w:cs="Arial"/>
          <w:sz w:val="24"/>
          <w:szCs w:val="24"/>
        </w:rPr>
        <w:t>»;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2) документы, удостоверяющие личность гражданина, а также членов его семьи;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3) </w:t>
      </w:r>
      <w:proofErr w:type="gramStart"/>
      <w:r w:rsidRPr="007360FD">
        <w:rPr>
          <w:rFonts w:eastAsia="Times New Roman" w:cs="Arial"/>
          <w:sz w:val="24"/>
          <w:szCs w:val="24"/>
        </w:rPr>
        <w:t>исключен</w:t>
      </w:r>
      <w:proofErr w:type="gramEnd"/>
      <w:r w:rsidRPr="007360FD">
        <w:rPr>
          <w:rFonts w:eastAsia="Times New Roman" w:cs="Arial"/>
          <w:sz w:val="24"/>
          <w:szCs w:val="24"/>
        </w:rPr>
        <w:t> (в редакции от </w:t>
      </w:r>
      <w:hyperlink r:id="rId58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08.02.2021 № 14</w:t>
        </w:r>
      </w:hyperlink>
      <w:r w:rsidRPr="007360FD">
        <w:rPr>
          <w:rFonts w:eastAsia="Times New Roman" w:cs="Arial"/>
          <w:sz w:val="24"/>
          <w:szCs w:val="24"/>
        </w:rPr>
        <w:t>);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4) выписку из Единого государственного реестра недвижимости о правах отдельного лица на имевшиеся (имеющиеся) у него объекты недвижимости за последние пять лет на момент обращения (на гражданина и членов его семьи);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5) документ, подтверждающий состав семьи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лица, решение суда о признании членом семьи);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6) свидетельство о перемене имени (в случае перемены фамилии, собственно имени и (или) отчества гражданина и (или) членов его семьи).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В соответствии с п.1.2 ч.1 ст. ст.4 Закон Новосибирской области </w:t>
      </w:r>
      <w:hyperlink r:id="rId59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04.11.2005 № 337-ОЗ</w:t>
        </w:r>
      </w:hyperlink>
      <w:r w:rsidRPr="007360FD">
        <w:rPr>
          <w:rFonts w:eastAsia="Times New Roman" w:cs="Arial"/>
          <w:sz w:val="24"/>
          <w:szCs w:val="24"/>
        </w:rPr>
        <w:t> принятие на учет недееспособного гражданина осуществляется на основании заявления о принятии на учет, поданного его законным представителем.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Кроме того, на основании ч.2 ст.4 Закон Новосибирской области </w:t>
      </w:r>
      <w:hyperlink r:id="rId60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04.11.2005 № 337-ОЗ</w:t>
        </w:r>
      </w:hyperlink>
      <w:r w:rsidRPr="007360FD">
        <w:rPr>
          <w:rFonts w:eastAsia="Times New Roman" w:cs="Arial"/>
          <w:sz w:val="24"/>
          <w:szCs w:val="24"/>
        </w:rPr>
        <w:t> помимо указанных в подпункте 2.6.1. пункта 2.6административного регламента  документов, для принятия на учет представляются: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1) малоимущими гражданами: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а) </w:t>
      </w:r>
      <w:hyperlink r:id="rId61" w:history="1">
        <w:r w:rsidRPr="007360FD">
          <w:rPr>
            <w:rFonts w:eastAsia="Times New Roman" w:cs="Arial"/>
            <w:sz w:val="24"/>
            <w:szCs w:val="24"/>
            <w:u w:val="single"/>
          </w:rPr>
          <w:t>справка</w:t>
        </w:r>
      </w:hyperlink>
      <w:r w:rsidRPr="007360FD">
        <w:rPr>
          <w:rFonts w:eastAsia="Times New Roman" w:cs="Arial"/>
          <w:sz w:val="24"/>
          <w:szCs w:val="24"/>
        </w:rPr>
        <w:t xml:space="preserve"> о признании их </w:t>
      </w:r>
      <w:proofErr w:type="gramStart"/>
      <w:r w:rsidRPr="007360FD">
        <w:rPr>
          <w:rFonts w:eastAsia="Times New Roman" w:cs="Arial"/>
          <w:sz w:val="24"/>
          <w:szCs w:val="24"/>
        </w:rPr>
        <w:t>малоимущими</w:t>
      </w:r>
      <w:proofErr w:type="gramEnd"/>
      <w:r w:rsidRPr="007360FD">
        <w:rPr>
          <w:rFonts w:eastAsia="Times New Roman" w:cs="Arial"/>
          <w:sz w:val="24"/>
          <w:szCs w:val="24"/>
        </w:rPr>
        <w:t>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7360FD">
        <w:rPr>
          <w:rFonts w:eastAsia="Times New Roman" w:cs="Arial"/>
          <w:sz w:val="24"/>
          <w:szCs w:val="24"/>
        </w:rPr>
        <w:t>б) гражданином, являющимся нанимателем жилого помещения по договору социального найма или членом семьи нанимателя жилого помещения по договору социального найма, - договор социального найма.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В случае отсутствия договора социального найма гражданин представляет иной документ, на основании которого может быть установлен факт проживания в жилом помещении на условиях договора социального найма;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в) гражданином, являющимся собственником жилого помещения или членом семьи собственника жилого помещения, - правоустанавливающие документы на объекты недвижимости, права на которые не зарегистрированы в Едином государственном реестре недвижимости;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г) гражданином, проживающим в жилом помещении, признанном непригодным для проживания, - решение уполномоченного органа о признании жилого дома (жилого помещения) непригодным для проживания;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д) гражданином, имеющим в составе семьи больного, страдающего тяжелой формой хронического заболевания, при которой совместное проживание с ним в одной квартире невозможно, по </w:t>
      </w:r>
      <w:hyperlink r:id="rId62" w:history="1">
        <w:r w:rsidRPr="007360FD">
          <w:rPr>
            <w:rFonts w:eastAsia="Times New Roman" w:cs="Arial"/>
            <w:sz w:val="24"/>
            <w:szCs w:val="24"/>
            <w:u w:val="single"/>
          </w:rPr>
          <w:t>перечню</w:t>
        </w:r>
      </w:hyperlink>
      <w:r w:rsidRPr="007360FD">
        <w:rPr>
          <w:rFonts w:eastAsia="Times New Roman" w:cs="Arial"/>
          <w:sz w:val="24"/>
          <w:szCs w:val="24"/>
        </w:rPr>
        <w:t>, установленному уполномоченным Правительством Российской Федерации федеральным органом исполнительной власти, - медицинская справка о наличии соответствующего заболевания;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7360FD">
        <w:rPr>
          <w:rFonts w:eastAsia="Times New Roman" w:cs="Arial"/>
          <w:sz w:val="24"/>
          <w:szCs w:val="24"/>
        </w:rPr>
        <w:t>е) гражданином,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помещения, - документ, подтверждающий законное основание владения и (или) пользования жилым помещением;</w:t>
      </w:r>
      <w:proofErr w:type="gramEnd"/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7360FD">
        <w:rPr>
          <w:rFonts w:eastAsia="Times New Roman" w:cs="Arial"/>
          <w:sz w:val="24"/>
          <w:szCs w:val="24"/>
        </w:rPr>
        <w:t xml:space="preserve">ж) гражданами, относящимися к категориям граждан, имеющим право на получение мер социальной поддержки по обеспечению жилыми помещениями в соответствии с федеральными законами, которыми полномочия Российской </w:t>
      </w:r>
      <w:r w:rsidRPr="007360FD">
        <w:rPr>
          <w:rFonts w:eastAsia="Times New Roman" w:cs="Arial"/>
          <w:sz w:val="24"/>
          <w:szCs w:val="24"/>
        </w:rPr>
        <w:lastRenderedPageBreak/>
        <w:t>Федерации по предоставлению мер социальной поддержки по обеспечению жилыми помещениями переданы органам государственной власти субъектов Российской Федерации, - документы, предусмотренные </w:t>
      </w:r>
      <w:hyperlink r:id="rId63" w:history="1">
        <w:r w:rsidRPr="007360FD">
          <w:rPr>
            <w:rFonts w:eastAsia="Times New Roman" w:cs="Arial"/>
            <w:sz w:val="24"/>
            <w:szCs w:val="24"/>
            <w:u w:val="single"/>
          </w:rPr>
          <w:t>подпунктами "б"</w:t>
        </w:r>
      </w:hyperlink>
      <w:r w:rsidRPr="007360FD">
        <w:rPr>
          <w:rFonts w:eastAsia="Times New Roman" w:cs="Arial"/>
          <w:sz w:val="24"/>
          <w:szCs w:val="24"/>
        </w:rPr>
        <w:t> - </w:t>
      </w:r>
      <w:hyperlink r:id="rId64" w:history="1">
        <w:r w:rsidRPr="007360FD">
          <w:rPr>
            <w:rFonts w:eastAsia="Times New Roman" w:cs="Arial"/>
            <w:sz w:val="24"/>
            <w:szCs w:val="24"/>
            <w:u w:val="single"/>
          </w:rPr>
          <w:t>"е" пункта 1</w:t>
        </w:r>
      </w:hyperlink>
      <w:r w:rsidRPr="007360FD">
        <w:rPr>
          <w:rFonts w:eastAsia="Times New Roman" w:cs="Arial"/>
          <w:sz w:val="24"/>
          <w:szCs w:val="24"/>
        </w:rPr>
        <w:t> настоящей части, а также документы, подтверждающие отнесение заявителя к предусмотренным федеральными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законами категориям граждан;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з) гражданами, относящимися к иным категориям граждан, имеющим право состоять на учете граждан, нуждающихся в жилых помещениях, в соответствии с федеральным законодательством и законодательством Новосибирской области, - документы, подтверждающие это право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 xml:space="preserve">2.7.              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органов, участвующих в предоставлении муниципальной услуги, </w:t>
      </w:r>
      <w:proofErr w:type="spellStart"/>
      <w:r w:rsidRPr="007360FD">
        <w:rPr>
          <w:rFonts w:eastAsia="Times New Roman" w:cs="Arial"/>
          <w:sz w:val="24"/>
          <w:szCs w:val="24"/>
        </w:rPr>
        <w:t>истребуемых</w:t>
      </w:r>
      <w:proofErr w:type="spellEnd"/>
      <w:r w:rsidRPr="007360FD">
        <w:rPr>
          <w:rFonts w:eastAsia="Times New Roman" w:cs="Arial"/>
          <w:sz w:val="24"/>
          <w:szCs w:val="24"/>
        </w:rPr>
        <w:t xml:space="preserve"> сотрудниками Администрации Бергульского сельсовета самостоятельно, или предоставляемых заявителем по желанию (с 01.07.2012 г.):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 xml:space="preserve">-выписка из Единого государственного реестра недвижимости о наличии или отсутствии жилых помещений, принадлежащих на праве собственности по месту постоянного жительства членов семьи, </w:t>
      </w:r>
      <w:proofErr w:type="gramStart"/>
      <w:r w:rsidRPr="007360FD">
        <w:rPr>
          <w:rFonts w:eastAsia="Times New Roman" w:cs="Arial"/>
          <w:sz w:val="24"/>
          <w:szCs w:val="24"/>
        </w:rPr>
        <w:t>предоставляемую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по каждому дееспособному члену семьи гражданина (в ред. </w:t>
      </w:r>
      <w:hyperlink r:id="rId65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13.12.2018 № 92</w:t>
        </w:r>
      </w:hyperlink>
      <w:r w:rsidRPr="007360FD">
        <w:rPr>
          <w:rFonts w:eastAsia="Times New Roman" w:cs="Arial"/>
          <w:sz w:val="24"/>
          <w:szCs w:val="24"/>
        </w:rPr>
        <w:t>).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2.7.1.              (в редакции от </w:t>
      </w:r>
      <w:hyperlink r:id="rId66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21.06.2021 № 56</w:t>
        </w:r>
      </w:hyperlink>
      <w:r w:rsidRPr="007360FD">
        <w:rPr>
          <w:rFonts w:eastAsia="Times New Roman" w:cs="Arial"/>
          <w:sz w:val="24"/>
          <w:szCs w:val="24"/>
        </w:rPr>
        <w:t>)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Запрещается требовать от заявителя предоставление документов и информации или осуществление действий, определенных в части 1 статьи 7 Федерального закона </w:t>
      </w:r>
      <w:hyperlink r:id="rId67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7360FD">
        <w:rPr>
          <w:rFonts w:eastAsia="Times New Roman" w:cs="Arial"/>
          <w:sz w:val="24"/>
          <w:szCs w:val="24"/>
        </w:rPr>
        <w:t> «</w:t>
      </w:r>
      <w:hyperlink r:id="rId68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7360FD">
        <w:rPr>
          <w:rFonts w:eastAsia="Times New Roman" w:cs="Arial"/>
          <w:sz w:val="24"/>
          <w:szCs w:val="24"/>
        </w:rPr>
        <w:t>».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2.8.              Перечень оснований для отказа в приеме документов, необходимых для предоставления муниципальной услуги.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Основаниями для отказа в приеме документов являются: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sym w:font="Symbol" w:char="F02D"/>
      </w:r>
      <w:r w:rsidRPr="007360FD">
        <w:rPr>
          <w:rFonts w:eastAsia="Times New Roman" w:cs="Arial"/>
          <w:sz w:val="24"/>
          <w:szCs w:val="24"/>
        </w:rPr>
        <w:t>              документы предоставлены лицом, не имеющим полномочий на их предоставление в соответствии с действующим законодательством;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sym w:font="Symbol" w:char="F02D"/>
      </w:r>
      <w:r w:rsidRPr="007360FD">
        <w:rPr>
          <w:rFonts w:eastAsia="Times New Roman" w:cs="Arial"/>
          <w:sz w:val="24"/>
          <w:szCs w:val="24"/>
        </w:rPr>
        <w:t>              невозможность установления содержания представленных документов;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sym w:font="Symbol" w:char="F02D"/>
      </w:r>
      <w:r w:rsidRPr="007360FD">
        <w:rPr>
          <w:rFonts w:eastAsia="Times New Roman" w:cs="Arial"/>
          <w:sz w:val="24"/>
          <w:szCs w:val="24"/>
        </w:rPr>
        <w:t>              представленные документы исполнены карандашом.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2.9. Основаниями для отказа в предоставлении муниципальной услуги являются: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1) не представлены предусмотренные частью 4 статьи 52 Жилищного </w:t>
      </w:r>
      <w:hyperlink r:id="rId69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Кодекса</w:t>
        </w:r>
      </w:hyperlink>
      <w:r w:rsidRPr="007360FD">
        <w:rPr>
          <w:rFonts w:eastAsia="Times New Roman" w:cs="Arial"/>
          <w:sz w:val="24"/>
          <w:szCs w:val="24"/>
        </w:rPr>
        <w:t> РФ документы, обязанность по представлению которых возложена на заявителя;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7360FD">
        <w:rPr>
          <w:rFonts w:eastAsia="Times New Roman" w:cs="Arial"/>
          <w:sz w:val="24"/>
          <w:szCs w:val="24"/>
        </w:rPr>
        <w:t>1.1) ответ органа местного самоуправления либо подведомственной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 в соответствии с частью 4 статьи 52 Жилищного </w:t>
      </w:r>
      <w:hyperlink r:id="rId70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Кодекса</w:t>
        </w:r>
      </w:hyperlink>
      <w:r w:rsidRPr="007360FD">
        <w:rPr>
          <w:rFonts w:eastAsia="Times New Roman" w:cs="Arial"/>
          <w:sz w:val="24"/>
          <w:szCs w:val="24"/>
        </w:rPr>
        <w:t> РФ, если соответствующий документ не был представлен заявителем по собственной инициативе, за исключением случаев, если отсутствие таких запрашиваемых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lastRenderedPageBreak/>
        <w:t>2) представлены документы, которые не подтверждают право соответствующих граждан состоять на учете в качестве нуждающихся в жилых помещениях;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3) не истек предусмотренный статьей 53 Жилищного </w:t>
      </w:r>
      <w:hyperlink r:id="rId71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Кодекса</w:t>
        </w:r>
      </w:hyperlink>
      <w:r w:rsidRPr="007360FD">
        <w:rPr>
          <w:rFonts w:eastAsia="Times New Roman" w:cs="Arial"/>
          <w:sz w:val="24"/>
          <w:szCs w:val="24"/>
        </w:rPr>
        <w:t> РФ срок.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 (в редакции </w:t>
      </w:r>
      <w:hyperlink r:id="rId72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23.12.2021 №126</w:t>
        </w:r>
      </w:hyperlink>
      <w:r w:rsidRPr="007360FD">
        <w:rPr>
          <w:rFonts w:eastAsia="Times New Roman" w:cs="Arial"/>
          <w:sz w:val="24"/>
          <w:szCs w:val="24"/>
        </w:rPr>
        <w:t>)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2.10.              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2.11.              </w:t>
      </w:r>
      <w:proofErr w:type="gramStart"/>
      <w:r w:rsidRPr="007360FD">
        <w:rPr>
          <w:rFonts w:eastAsia="Times New Roman" w:cs="Arial"/>
          <w:sz w:val="24"/>
          <w:szCs w:val="24"/>
        </w:rPr>
        <w:t>отменен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постановлением (в ред. </w:t>
      </w:r>
      <w:hyperlink r:id="rId73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13.12.2018 № 92</w:t>
        </w:r>
      </w:hyperlink>
      <w:r w:rsidRPr="007360FD">
        <w:rPr>
          <w:rFonts w:eastAsia="Times New Roman" w:cs="Arial"/>
          <w:sz w:val="24"/>
          <w:szCs w:val="24"/>
        </w:rPr>
        <w:t>).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2.12.              Размер платы, взимаемой с заявителя при предоставлении муниципальной услуги: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Муниципальная услуга предоставляется бесплатно.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2.13.              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Для получения данной услуги не требуется получение иных услуг.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2.14.              (в ред. </w:t>
      </w:r>
      <w:hyperlink r:id="rId74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30.04.2014 № 29</w:t>
        </w:r>
      </w:hyperlink>
      <w:r w:rsidRPr="007360FD">
        <w:rPr>
          <w:rFonts w:eastAsia="Times New Roman" w:cs="Arial"/>
          <w:sz w:val="24"/>
          <w:szCs w:val="24"/>
        </w:rPr>
        <w:t>)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 xml:space="preserve">Максимальный срок ожидания заявителя в очереди </w:t>
      </w:r>
      <w:proofErr w:type="gramStart"/>
      <w:r w:rsidRPr="007360FD">
        <w:rPr>
          <w:rFonts w:eastAsia="Times New Roman" w:cs="Arial"/>
          <w:sz w:val="24"/>
          <w:szCs w:val="24"/>
        </w:rPr>
        <w:t>при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</w:t>
      </w:r>
      <w:proofErr w:type="gramStart"/>
      <w:r w:rsidRPr="007360FD">
        <w:rPr>
          <w:rFonts w:eastAsia="Times New Roman" w:cs="Arial"/>
          <w:sz w:val="24"/>
          <w:szCs w:val="24"/>
        </w:rPr>
        <w:t>подачи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заявления о предоставлении муниципальной услуги составляет не более 15 (пятнадцати) минут;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Время ожидания заявителя в очереди при получении результата оказания услуги составляет не более 15 (пятнадцати) минут.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2.15.              Срок и порядок регистрации запроса заявителя о предоставлении муниципальной услуги: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7360FD">
        <w:rPr>
          <w:rFonts w:eastAsia="Times New Roman" w:cs="Arial"/>
          <w:sz w:val="24"/>
          <w:szCs w:val="24"/>
        </w:rPr>
        <w:t>2.16.              (в ред. </w:t>
      </w:r>
      <w:hyperlink r:id="rId75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 11.02.2022 № 8</w:t>
        </w:r>
      </w:hyperlink>
      <w:r w:rsidRPr="007360FD">
        <w:rPr>
          <w:rFonts w:eastAsia="Times New Roman" w:cs="Arial"/>
          <w:sz w:val="24"/>
          <w:szCs w:val="24"/>
        </w:rPr>
        <w:t>)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2.16.1.Помещения для работы с заявителями должны быть оборудованы в соответствии с требованиями санитарных правил и норм, правил пожарной безопасности, соблюдением требований обеспечения доступности для инвалидов в соответствии с законодательством Российской Федерации о социальной защите инвалидов.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2.17.              Показатели качества и доступности предоставления муниципальной услуги: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2.17.1.              Показатели качества муниципальной услуги: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lastRenderedPageBreak/>
        <w:sym w:font="Symbol" w:char="F02D"/>
      </w:r>
      <w:r w:rsidRPr="007360FD">
        <w:rPr>
          <w:rFonts w:eastAsia="Times New Roman" w:cs="Arial"/>
          <w:sz w:val="24"/>
          <w:szCs w:val="24"/>
        </w:rPr>
        <w:t>              выполнение должностными лицами, сотрудниками Администрации Бергульского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sym w:font="Symbol" w:char="F02D"/>
      </w:r>
      <w:r w:rsidRPr="007360FD">
        <w:rPr>
          <w:rFonts w:eastAsia="Times New Roman" w:cs="Arial"/>
          <w:sz w:val="24"/>
          <w:szCs w:val="24"/>
        </w:rPr>
        <w:t>              отсутствие обоснованных жалоб на действия (бездействие) должностных лиц, сотрудников Администрации Бергульского сельсовета при предоставлении муниципальной услуги.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2.17.2.              Показатели доступности предоставления муниципальной услуги: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sym w:font="Symbol" w:char="F02D"/>
      </w:r>
      <w:r w:rsidRPr="007360FD">
        <w:rPr>
          <w:rFonts w:eastAsia="Times New Roman" w:cs="Arial"/>
          <w:sz w:val="24"/>
          <w:szCs w:val="24"/>
        </w:rPr>
        <w:t>              доля заявителей, подавших заявления, документы, а также поставленных на учет в качестве нуждающихся в жилых помещениях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sym w:font="Symbol" w:char="F02D"/>
      </w:r>
      <w:r w:rsidRPr="007360FD">
        <w:rPr>
          <w:rFonts w:eastAsia="Times New Roman" w:cs="Arial"/>
          <w:sz w:val="24"/>
          <w:szCs w:val="24"/>
        </w:rPr>
        <w:t>              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Бергульского сельсовета, «Едином портале государственных и муниципальных услуг (функций)»;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sym w:font="Symbol" w:char="F02D"/>
      </w:r>
      <w:r w:rsidRPr="007360FD">
        <w:rPr>
          <w:rFonts w:eastAsia="Times New Roman" w:cs="Arial"/>
          <w:sz w:val="24"/>
          <w:szCs w:val="24"/>
        </w:rPr>
        <w:t>              пешеходная доступность от остановок общественного транспорта до здания Администрации сельсовета;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sym w:font="Symbol" w:char="F02D"/>
      </w:r>
      <w:r w:rsidRPr="007360FD">
        <w:rPr>
          <w:rFonts w:eastAsia="Times New Roman" w:cs="Arial"/>
          <w:sz w:val="24"/>
          <w:szCs w:val="24"/>
        </w:rPr>
        <w:t>             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sym w:font="Symbol" w:char="F02D"/>
      </w:r>
      <w:r w:rsidRPr="007360FD">
        <w:rPr>
          <w:rFonts w:eastAsia="Times New Roman" w:cs="Arial"/>
          <w:sz w:val="24"/>
          <w:szCs w:val="24"/>
        </w:rPr>
        <w:t>             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sym w:font="Symbol" w:char="F02D"/>
      </w:r>
      <w:r w:rsidRPr="007360FD">
        <w:rPr>
          <w:rFonts w:eastAsia="Times New Roman" w:cs="Arial"/>
          <w:sz w:val="24"/>
          <w:szCs w:val="24"/>
        </w:rPr>
        <w:t>              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 xml:space="preserve">2.18.              В случае предоставления муниципальной услуги в многофункциональном центре предоставления </w:t>
      </w:r>
      <w:proofErr w:type="spellStart"/>
      <w:r w:rsidRPr="007360FD">
        <w:rPr>
          <w:rFonts w:eastAsia="Times New Roman" w:cs="Arial"/>
          <w:sz w:val="24"/>
          <w:szCs w:val="24"/>
        </w:rPr>
        <w:t>государсвтенных</w:t>
      </w:r>
      <w:proofErr w:type="spellEnd"/>
      <w:r w:rsidRPr="007360FD">
        <w:rPr>
          <w:rFonts w:eastAsia="Times New Roman" w:cs="Arial"/>
          <w:sz w:val="24"/>
          <w:szCs w:val="24"/>
        </w:rPr>
        <w:t xml:space="preserve"> и муниципальных услуг заявитель предоставляет заявление и </w:t>
      </w:r>
      <w:proofErr w:type="spellStart"/>
      <w:r w:rsidRPr="007360FD">
        <w:rPr>
          <w:rFonts w:eastAsia="Times New Roman" w:cs="Arial"/>
          <w:sz w:val="24"/>
          <w:szCs w:val="24"/>
        </w:rPr>
        <w:t>небходимые</w:t>
      </w:r>
      <w:proofErr w:type="spellEnd"/>
      <w:r w:rsidRPr="007360FD">
        <w:rPr>
          <w:rFonts w:eastAsia="Times New Roman" w:cs="Arial"/>
          <w:sz w:val="24"/>
          <w:szCs w:val="24"/>
        </w:rPr>
        <w:t xml:space="preserve">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Российской Федерации для предоставления муниципальной услуги.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b/>
          <w:bCs/>
          <w:sz w:val="30"/>
          <w:szCs w:val="30"/>
        </w:rPr>
        <w:t>3.              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3.1.              Предоставление муниципальной услуги состоит из следующей последовательности административных процедур: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lastRenderedPageBreak/>
        <w:t>- прием и регистрация заявления и документов, необходимых для предоставления муниципальной услуги;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проверка сведений, представленных заявителем;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принятие решения о предоставлении муниципальной услуги;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- выдача результата предоставления муниципальной услуги.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 2 к настоящему административному регламенту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3.2.              Прием заявления и документов, необходимых для предоставления муниципальной услуги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С 1.07.2012 подача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Прием заявления и документов, необходимых для предоставления муниципальной услуги, осуществляется специалистом Администрации Бергульского сельсовета, ответственным за прием и регистрацию документов.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Российской Федерации и настоящего административного регламента.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 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В случае</w:t>
      </w:r>
      <w:proofErr w:type="gramStart"/>
      <w:r w:rsidRPr="007360FD">
        <w:rPr>
          <w:rFonts w:eastAsia="Times New Roman" w:cs="Arial"/>
          <w:sz w:val="24"/>
          <w:szCs w:val="24"/>
        </w:rPr>
        <w:t>,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если выявленные недостатки документов, которые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Если представленные документы соответствуют требованиям законодательства Российской Федерации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Заявителю выдается расписка в получении заявления и приложенных к нему документов по утвержденной форме (приложение N 3).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 xml:space="preserve"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Администрацию. </w:t>
      </w:r>
      <w:r w:rsidRPr="007360FD">
        <w:rPr>
          <w:rFonts w:eastAsia="Times New Roman" w:cs="Arial"/>
          <w:sz w:val="24"/>
          <w:szCs w:val="24"/>
        </w:rPr>
        <w:lastRenderedPageBreak/>
        <w:t>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 xml:space="preserve"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7360FD">
        <w:rPr>
          <w:rFonts w:eastAsia="Times New Roman" w:cs="Arial"/>
          <w:sz w:val="24"/>
          <w:szCs w:val="24"/>
        </w:rPr>
        <w:t>заявления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и документы, представленные заявителем в администрацию в письменной форме (в ред. </w:t>
      </w:r>
      <w:hyperlink r:id="rId76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30.04.2014 № 29</w:t>
        </w:r>
      </w:hyperlink>
      <w:r w:rsidRPr="007360FD">
        <w:rPr>
          <w:rFonts w:eastAsia="Times New Roman" w:cs="Arial"/>
          <w:sz w:val="24"/>
          <w:szCs w:val="24"/>
        </w:rPr>
        <w:t>).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3.3.              Проверка сведений, представленных заявителем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             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 xml:space="preserve">              С 01.07.2012 в случае непредставления заявителем специалистом, ответственным за предоставление муниципальной услуги, самостоятельно </w:t>
      </w:r>
      <w:proofErr w:type="spellStart"/>
      <w:r w:rsidRPr="007360FD">
        <w:rPr>
          <w:rFonts w:eastAsia="Times New Roman" w:cs="Arial"/>
          <w:sz w:val="24"/>
          <w:szCs w:val="24"/>
        </w:rPr>
        <w:t>истребуются</w:t>
      </w:r>
      <w:proofErr w:type="spellEnd"/>
      <w:r w:rsidRPr="007360FD">
        <w:rPr>
          <w:rFonts w:eastAsia="Times New Roman" w:cs="Arial"/>
          <w:sz w:val="24"/>
          <w:szCs w:val="24"/>
        </w:rPr>
        <w:t xml:space="preserve"> по каналам межведомственного взаимодействия следующие документы (или сведения их заменяющие):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 xml:space="preserve">-выписка из Единого государственного реестра недвижимости о наличии или отсутствии жилых помещений, принадлежащих на праве собственности по месту постоянного жительства членам семьи, </w:t>
      </w:r>
      <w:proofErr w:type="gramStart"/>
      <w:r w:rsidRPr="007360FD">
        <w:rPr>
          <w:rFonts w:eastAsia="Times New Roman" w:cs="Arial"/>
          <w:sz w:val="24"/>
          <w:szCs w:val="24"/>
        </w:rPr>
        <w:t>предоставляемую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по каждому дееспособному члену семьи гражданина (в ред. </w:t>
      </w:r>
      <w:hyperlink r:id="rId77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13.12.2018 № 92</w:t>
        </w:r>
      </w:hyperlink>
      <w:r w:rsidRPr="007360FD">
        <w:rPr>
          <w:rFonts w:eastAsia="Times New Roman" w:cs="Arial"/>
          <w:sz w:val="24"/>
          <w:szCs w:val="24"/>
        </w:rPr>
        <w:t>).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 рабочих дней, при этом срок предоставления муниципальной услуги не может быть увеличен.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3.4.              Принятие решения о предоставлении муниципальной услуги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Основанием для начала административной процедуры является получение всех необходимых для оказания услуги документов.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 xml:space="preserve">В том случае, если заявитель в соответствии с действующим законодательством имеет право на постановку на учет граждан в качестве </w:t>
      </w:r>
      <w:r w:rsidRPr="007360FD">
        <w:rPr>
          <w:rFonts w:eastAsia="Times New Roman" w:cs="Arial"/>
          <w:sz w:val="24"/>
          <w:szCs w:val="24"/>
        </w:rPr>
        <w:lastRenderedPageBreak/>
        <w:t>нуждающегося в жилом помещении, инициируется заседание органа, принимающего решение.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Данное действие осуществляется специалистом, ответственным за исполнение административной процедуры.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3.5.              Выдача результата предоставления муниципальной услуги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Основанием для начала административной процедуры является окончание заседания органа, принимающего решение о постановке граждан на учет в качестве нуждающихся в жилых помещениях.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В случае положительного решения осуществляется подготовка и согласование Постановления о принятии гражданина на учет в качестве нуждающегося в жилом помещении.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В книгу учета граждан, нуждающихся в жилых помещениях, вносится запись о заявителе.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Данное действие осуществляется ответственным за исполнение данной административной процедуры сотрудником. Документы, являющиеся результатом предоставления муниципальной услуги, в течение 3 рабочих дней со дня их подготовки должны быть высланы заявителю по месту жительства, месту пребывания или по адресу, указанному 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При поступлении заявления на оказание муниципальной услуги через МФЦ, результат оказания услуги или уведомление об отказе в предоставлении муниципальной услуги направляется в МФЦ, для выдачи заявителю (в ред. </w:t>
      </w:r>
      <w:hyperlink r:id="rId78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30.04.2014 № 29</w:t>
        </w:r>
      </w:hyperlink>
      <w:r w:rsidRPr="007360FD">
        <w:rPr>
          <w:rFonts w:eastAsia="Times New Roman" w:cs="Arial"/>
          <w:sz w:val="24"/>
          <w:szCs w:val="24"/>
        </w:rPr>
        <w:t>).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b/>
          <w:bCs/>
          <w:sz w:val="30"/>
          <w:szCs w:val="30"/>
        </w:rPr>
        <w:t xml:space="preserve">4.              Формы </w:t>
      </w:r>
      <w:proofErr w:type="gramStart"/>
      <w:r w:rsidRPr="007360FD">
        <w:rPr>
          <w:rFonts w:eastAsia="Times New Roman" w:cs="Arial"/>
          <w:b/>
          <w:bCs/>
          <w:sz w:val="30"/>
          <w:szCs w:val="30"/>
        </w:rPr>
        <w:t>контроля за</w:t>
      </w:r>
      <w:proofErr w:type="gramEnd"/>
      <w:r w:rsidRPr="007360FD">
        <w:rPr>
          <w:rFonts w:eastAsia="Times New Roman" w:cs="Arial"/>
          <w:b/>
          <w:bCs/>
          <w:sz w:val="30"/>
          <w:szCs w:val="30"/>
        </w:rPr>
        <w:t xml:space="preserve"> исполнением регламента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 xml:space="preserve">4.1.              Текущий </w:t>
      </w:r>
      <w:proofErr w:type="gramStart"/>
      <w:r w:rsidRPr="007360FD">
        <w:rPr>
          <w:rFonts w:eastAsia="Times New Roman" w:cs="Arial"/>
          <w:sz w:val="24"/>
          <w:szCs w:val="24"/>
        </w:rPr>
        <w:t>контроль за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соблюдением и исполнением сотрудниками Администрации положений настоящего административного регламента и нормативных правовых актов, устанавливающих требования к предоставлению муниципальной услуги, а также принятием решений осуществляет Глава Бергульского сельсовета (в ред. </w:t>
      </w:r>
      <w:hyperlink r:id="rId79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13.12.2018 № 92</w:t>
        </w:r>
      </w:hyperlink>
      <w:r w:rsidRPr="007360FD">
        <w:rPr>
          <w:rFonts w:eastAsia="Times New Roman" w:cs="Arial"/>
          <w:sz w:val="24"/>
          <w:szCs w:val="24"/>
        </w:rPr>
        <w:t>).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4.2.              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постановления Главы Бергульского сельсовета</w:t>
      </w:r>
      <w:proofErr w:type="gramStart"/>
      <w:r w:rsidRPr="007360FD">
        <w:rPr>
          <w:rFonts w:eastAsia="Times New Roman" w:cs="Arial"/>
          <w:sz w:val="24"/>
          <w:szCs w:val="24"/>
        </w:rPr>
        <w:t>.</w:t>
      </w:r>
      <w:proofErr w:type="gramEnd"/>
      <w:r w:rsidRPr="007360FD">
        <w:rPr>
          <w:rFonts w:eastAsia="Times New Roman" w:cs="Arial"/>
          <w:sz w:val="24"/>
          <w:szCs w:val="24"/>
        </w:rPr>
        <w:t> (</w:t>
      </w:r>
      <w:proofErr w:type="gramStart"/>
      <w:r w:rsidRPr="007360FD">
        <w:rPr>
          <w:rFonts w:eastAsia="Times New Roman" w:cs="Arial"/>
          <w:sz w:val="24"/>
          <w:szCs w:val="24"/>
        </w:rPr>
        <w:t>в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редакции от </w:t>
      </w:r>
      <w:hyperlink r:id="rId80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20.05.2019 № 35</w:t>
        </w:r>
      </w:hyperlink>
      <w:r w:rsidRPr="007360FD">
        <w:rPr>
          <w:rFonts w:eastAsia="Times New Roman" w:cs="Arial"/>
          <w:sz w:val="24"/>
          <w:szCs w:val="24"/>
        </w:rPr>
        <w:t>)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4.3.              Ответственность за предоставление муниципальной услуги возлагается на Главу Бергульского сельсовета, который непосредственно принимает решение по вопросам предоставления муниципальной услуги</w:t>
      </w:r>
      <w:proofErr w:type="gramStart"/>
      <w:r w:rsidRPr="007360FD">
        <w:rPr>
          <w:rFonts w:eastAsia="Times New Roman" w:cs="Arial"/>
          <w:sz w:val="24"/>
          <w:szCs w:val="24"/>
        </w:rPr>
        <w:t>.</w:t>
      </w:r>
      <w:proofErr w:type="gramEnd"/>
      <w:r w:rsidRPr="007360FD">
        <w:rPr>
          <w:rFonts w:eastAsia="Times New Roman" w:cs="Arial"/>
          <w:sz w:val="24"/>
          <w:szCs w:val="24"/>
        </w:rPr>
        <w:t> (</w:t>
      </w:r>
      <w:proofErr w:type="gramStart"/>
      <w:r w:rsidRPr="007360FD">
        <w:rPr>
          <w:rFonts w:eastAsia="Times New Roman" w:cs="Arial"/>
          <w:sz w:val="24"/>
          <w:szCs w:val="24"/>
        </w:rPr>
        <w:t>в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редакции от </w:t>
      </w:r>
      <w:hyperlink r:id="rId81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20.05.2019 № 35</w:t>
        </w:r>
      </w:hyperlink>
      <w:r w:rsidRPr="007360FD">
        <w:rPr>
          <w:rFonts w:eastAsia="Times New Roman" w:cs="Arial"/>
          <w:sz w:val="24"/>
          <w:szCs w:val="24"/>
        </w:rPr>
        <w:t>)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4.4.              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Бергульского сельсовета в соответствии с Федеральным законом </w:t>
      </w:r>
      <w:hyperlink r:id="rId82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02.03.2007 N 25-ФЗ</w:t>
        </w:r>
      </w:hyperlink>
      <w:r w:rsidRPr="007360FD">
        <w:rPr>
          <w:rFonts w:eastAsia="Times New Roman" w:cs="Arial"/>
          <w:sz w:val="24"/>
          <w:szCs w:val="24"/>
        </w:rPr>
        <w:t> «О муниципальной службе в Российской Федерации» и Федеральным законом </w:t>
      </w:r>
      <w:hyperlink r:id="rId83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25 декабря 2008 года № 273-ФЗ</w:t>
        </w:r>
      </w:hyperlink>
      <w:r w:rsidRPr="007360FD">
        <w:rPr>
          <w:rFonts w:eastAsia="Times New Roman" w:cs="Arial"/>
          <w:sz w:val="24"/>
          <w:szCs w:val="24"/>
        </w:rPr>
        <w:t> «</w:t>
      </w:r>
      <w:hyperlink r:id="rId84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 противодействии коррупции</w:t>
        </w:r>
      </w:hyperlink>
      <w:r w:rsidRPr="007360FD">
        <w:rPr>
          <w:rFonts w:eastAsia="Times New Roman" w:cs="Arial"/>
          <w:sz w:val="24"/>
          <w:szCs w:val="24"/>
        </w:rPr>
        <w:t>» (в ред. </w:t>
      </w:r>
      <w:hyperlink r:id="rId85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13.12.2018 № 92</w:t>
        </w:r>
      </w:hyperlink>
      <w:r w:rsidRPr="007360FD">
        <w:rPr>
          <w:rFonts w:eastAsia="Times New Roman" w:cs="Arial"/>
          <w:sz w:val="24"/>
          <w:szCs w:val="24"/>
        </w:rPr>
        <w:t>).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b/>
          <w:bCs/>
          <w:sz w:val="30"/>
          <w:szCs w:val="30"/>
        </w:rPr>
        <w:lastRenderedPageBreak/>
        <w:t>5. Досудебный (внесудебный) порядок обжалования решений и действий (бездействия) администрации Бергульского сельсовета Северного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 </w:t>
      </w:r>
      <w:r w:rsidRPr="007360FD">
        <w:rPr>
          <w:rFonts w:eastAsia="Times New Roman" w:cs="Arial"/>
          <w:sz w:val="24"/>
          <w:szCs w:val="24"/>
        </w:rPr>
        <w:t>(в ред. </w:t>
      </w:r>
      <w:hyperlink r:id="rId86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 11.02.2022 № 8</w:t>
        </w:r>
      </w:hyperlink>
      <w:r w:rsidRPr="007360FD">
        <w:rPr>
          <w:rFonts w:eastAsia="Times New Roman" w:cs="Arial"/>
          <w:color w:val="0000FF"/>
          <w:sz w:val="24"/>
          <w:szCs w:val="24"/>
        </w:rPr>
        <w:t>, </w:t>
      </w:r>
      <w:hyperlink r:id="rId87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14.06.2022 № 43</w:t>
        </w:r>
      </w:hyperlink>
      <w:r w:rsidRPr="007360FD">
        <w:rPr>
          <w:rFonts w:eastAsia="Times New Roman" w:cs="Arial"/>
          <w:sz w:val="24"/>
          <w:szCs w:val="24"/>
        </w:rPr>
        <w:t>)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(в редакции от </w:t>
      </w:r>
      <w:hyperlink r:id="rId88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13.05.2019 № 66</w:t>
        </w:r>
      </w:hyperlink>
      <w:r w:rsidRPr="007360FD">
        <w:rPr>
          <w:rFonts w:eastAsia="Times New Roman" w:cs="Arial"/>
          <w:color w:val="0000FF"/>
          <w:sz w:val="24"/>
          <w:szCs w:val="24"/>
        </w:rPr>
        <w:t>, </w:t>
      </w:r>
      <w:hyperlink r:id="rId89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 11.02.2022 № 8</w:t>
        </w:r>
      </w:hyperlink>
      <w:r w:rsidRPr="007360FD">
        <w:rPr>
          <w:rFonts w:eastAsia="Times New Roman" w:cs="Arial"/>
          <w:color w:val="0000FF"/>
          <w:sz w:val="24"/>
          <w:szCs w:val="24"/>
        </w:rPr>
        <w:t>, </w:t>
      </w:r>
      <w:hyperlink r:id="rId90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14.06.2022 № 43</w:t>
        </w:r>
      </w:hyperlink>
      <w:r w:rsidRPr="007360FD">
        <w:rPr>
          <w:rFonts w:eastAsia="Times New Roman" w:cs="Arial"/>
          <w:sz w:val="24"/>
          <w:szCs w:val="24"/>
        </w:rPr>
        <w:t>)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 xml:space="preserve">5.1. </w:t>
      </w:r>
      <w:proofErr w:type="gramStart"/>
      <w:r w:rsidRPr="007360FD">
        <w:rPr>
          <w:rFonts w:eastAsia="Times New Roman" w:cs="Arial"/>
          <w:sz w:val="24"/>
          <w:szCs w:val="24"/>
        </w:rPr>
        <w:t>Заявитель имеет право обжаловать решения и действия (бездействие) администрации Бергульского сельсовета Северного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 </w:t>
      </w:r>
      <w:hyperlink r:id="rId91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7360FD">
        <w:rPr>
          <w:rFonts w:eastAsia="Times New Roman" w:cs="Arial"/>
          <w:sz w:val="24"/>
          <w:szCs w:val="24"/>
        </w:rPr>
        <w:t> «</w:t>
      </w:r>
      <w:hyperlink r:id="rId92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7360FD">
        <w:rPr>
          <w:rFonts w:eastAsia="Times New Roman" w:cs="Arial"/>
          <w:sz w:val="24"/>
          <w:szCs w:val="24"/>
        </w:rPr>
        <w:t>».</w:t>
      </w:r>
      <w:proofErr w:type="gramEnd"/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5.2. Жалоба на действия (бездействие) администрации Бергульского сельсовета Северного района Новосибирской области, должностных лиц, муниципальных служащих подается главе Бергульского сельсовета Северного района Новосибирской области.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 xml:space="preserve">5.3. </w:t>
      </w:r>
      <w:proofErr w:type="gramStart"/>
      <w:r w:rsidRPr="007360FD">
        <w:rPr>
          <w:rFonts w:eastAsia="Times New Roman" w:cs="Arial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Бергульского сельсовета Северного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7360FD">
        <w:rPr>
          <w:rFonts w:eastAsia="Times New Roman" w:cs="Arial"/>
          <w:sz w:val="24"/>
          <w:szCs w:val="24"/>
        </w:rPr>
        <w:t xml:space="preserve"> предоставления муниципальной услуги администрацией Бергульского сельсовета Северного района Новосибирской области.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 администрации Бергульского сельсовета Северного района Новосибирской области, предоставляющей муниципальную услугу, </w:t>
      </w:r>
      <w:proofErr w:type="spellStart"/>
      <w:r w:rsidRPr="007360FD">
        <w:rPr>
          <w:rFonts w:eastAsia="Times New Roman" w:cs="Arial"/>
          <w:sz w:val="24"/>
          <w:szCs w:val="24"/>
        </w:rPr>
        <w:t>должностныхлиц</w:t>
      </w:r>
      <w:proofErr w:type="gramStart"/>
      <w:r w:rsidRPr="007360FD">
        <w:rPr>
          <w:rFonts w:eastAsia="Times New Roman" w:cs="Arial"/>
          <w:sz w:val="24"/>
          <w:szCs w:val="24"/>
        </w:rPr>
        <w:t>,м</w:t>
      </w:r>
      <w:proofErr w:type="gramEnd"/>
      <w:r w:rsidRPr="007360FD">
        <w:rPr>
          <w:rFonts w:eastAsia="Times New Roman" w:cs="Arial"/>
          <w:sz w:val="24"/>
          <w:szCs w:val="24"/>
        </w:rPr>
        <w:t>униципальныхслужащих</w:t>
      </w:r>
      <w:proofErr w:type="spellEnd"/>
      <w:r w:rsidRPr="007360FD">
        <w:rPr>
          <w:rFonts w:eastAsia="Times New Roman" w:cs="Arial"/>
          <w:sz w:val="24"/>
          <w:szCs w:val="24"/>
        </w:rPr>
        <w:t>: Федеральный закон </w:t>
      </w:r>
      <w:hyperlink r:id="rId93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7360FD">
        <w:rPr>
          <w:rFonts w:eastAsia="Times New Roman" w:cs="Arial"/>
          <w:sz w:val="24"/>
          <w:szCs w:val="24"/>
        </w:rPr>
        <w:t> «</w:t>
      </w:r>
      <w:hyperlink r:id="rId94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7360FD">
        <w:rPr>
          <w:rFonts w:eastAsia="Times New Roman" w:cs="Arial"/>
          <w:sz w:val="24"/>
          <w:szCs w:val="24"/>
        </w:rPr>
        <w:t>».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Приложение № 1 исключено (в редакции от </w:t>
      </w:r>
      <w:hyperlink r:id="rId95" w:tgtFrame="_blank" w:history="1">
        <w:r w:rsidRPr="007360FD">
          <w:rPr>
            <w:rFonts w:eastAsia="Times New Roman" w:cs="Arial"/>
            <w:color w:val="0000FF"/>
            <w:sz w:val="24"/>
            <w:szCs w:val="24"/>
          </w:rPr>
          <w:t>20.05.2019 № 35</w:t>
        </w:r>
      </w:hyperlink>
      <w:r w:rsidRPr="007360FD">
        <w:rPr>
          <w:rFonts w:eastAsia="Times New Roman" w:cs="Arial"/>
          <w:sz w:val="24"/>
          <w:szCs w:val="24"/>
        </w:rPr>
        <w:t>)</w:t>
      </w:r>
    </w:p>
    <w:p w:rsidR="007360FD" w:rsidRP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i/>
          <w:iCs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</w:p>
    <w:p w:rsidR="007360FD" w:rsidRP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lastRenderedPageBreak/>
        <w:t>ПРИЛОЖЕНИЕ № 2</w:t>
      </w:r>
    </w:p>
    <w:p w:rsidR="007360FD" w:rsidRP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к административному регламенту</w:t>
      </w:r>
    </w:p>
    <w:p w:rsidR="007360FD" w:rsidRP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7360FD" w:rsidRP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по приему заявлений, документов,</w:t>
      </w:r>
    </w:p>
    <w:p w:rsidR="007360FD" w:rsidRP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а также постановке граждан на учет в качестве</w:t>
      </w:r>
    </w:p>
    <w:p w:rsidR="007360FD" w:rsidRP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proofErr w:type="gramStart"/>
      <w:r w:rsidRPr="007360FD">
        <w:rPr>
          <w:rFonts w:eastAsia="Times New Roman" w:cs="Arial"/>
          <w:sz w:val="24"/>
          <w:szCs w:val="24"/>
        </w:rPr>
        <w:t>нуждающихся в жилых помещениях</w:t>
      </w:r>
      <w:proofErr w:type="gramEnd"/>
    </w:p>
    <w:p w:rsidR="007360FD" w:rsidRP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БЛОК-СХЕМА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8"/>
        <w:gridCol w:w="3085"/>
        <w:gridCol w:w="3248"/>
      </w:tblGrid>
      <w:tr w:rsidR="007360FD" w:rsidRPr="007360FD" w:rsidTr="007360FD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0FD" w:rsidRPr="007360FD" w:rsidRDefault="007360FD" w:rsidP="007360FD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360FD">
              <w:rPr>
                <w:rFonts w:eastAsia="Times New Roman" w:cs="Arial"/>
                <w:color w:val="auto"/>
                <w:sz w:val="24"/>
                <w:szCs w:val="24"/>
              </w:rPr>
              <w:t>Прием и регистрация заявления и документов, необходимых для предоставления муниципальной услуги</w:t>
            </w:r>
          </w:p>
        </w:tc>
      </w:tr>
      <w:tr w:rsidR="007360FD" w:rsidRPr="007360FD" w:rsidTr="007360FD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0FD" w:rsidRPr="007360FD" w:rsidRDefault="007360FD" w:rsidP="007360FD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360F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0FD" w:rsidRPr="007360FD" w:rsidRDefault="007360FD" w:rsidP="007360F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360F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7360FD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44D8A6A1" wp14:editId="467D3752">
                      <wp:extent cx="76200" cy="219075"/>
                      <wp:effectExtent l="0" t="0" r="0" b="0"/>
                      <wp:docPr id="8" name="AutoShape 5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5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0FD" w:rsidRPr="007360FD" w:rsidRDefault="007360FD" w:rsidP="007360F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360FD">
              <w:rPr>
                <w:rFonts w:eastAsia="Times New Roman" w:cs="Arial"/>
                <w:b/>
                <w:bCs/>
                <w:color w:val="auto"/>
                <w:sz w:val="28"/>
                <w:szCs w:val="28"/>
              </w:rPr>
              <w:t> </w:t>
            </w:r>
          </w:p>
        </w:tc>
      </w:tr>
      <w:tr w:rsidR="007360FD" w:rsidRPr="007360FD" w:rsidTr="007360FD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0FD" w:rsidRPr="007360FD" w:rsidRDefault="007360FD" w:rsidP="007360F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360FD">
              <w:rPr>
                <w:rFonts w:eastAsia="Times New Roman" w:cs="Arial"/>
                <w:b/>
                <w:bCs/>
                <w:color w:val="auto"/>
                <w:sz w:val="28"/>
                <w:szCs w:val="28"/>
              </w:rPr>
              <w:t>Проверка сведений, представленных заявителем</w:t>
            </w:r>
          </w:p>
        </w:tc>
      </w:tr>
      <w:tr w:rsidR="007360FD" w:rsidRPr="007360FD" w:rsidTr="007360FD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0FD" w:rsidRPr="007360FD" w:rsidRDefault="007360FD" w:rsidP="007360F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360FD">
              <w:rPr>
                <w:rFonts w:eastAsia="Times New Roman" w:cs="Arial"/>
                <w:b/>
                <w:bCs/>
                <w:color w:val="auto"/>
                <w:sz w:val="28"/>
                <w:szCs w:val="28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0FD" w:rsidRPr="007360FD" w:rsidRDefault="007360FD" w:rsidP="007360F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360F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7360FD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5DEF0307" wp14:editId="35541463">
                      <wp:extent cx="76200" cy="219075"/>
                      <wp:effectExtent l="0" t="0" r="0" b="0"/>
                      <wp:docPr id="7" name="AutoShape 6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6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0FD" w:rsidRPr="007360FD" w:rsidRDefault="007360FD" w:rsidP="007360F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360FD">
              <w:rPr>
                <w:rFonts w:eastAsia="Times New Roman" w:cs="Arial"/>
                <w:b/>
                <w:bCs/>
                <w:color w:val="auto"/>
                <w:sz w:val="28"/>
                <w:szCs w:val="28"/>
              </w:rPr>
              <w:t> </w:t>
            </w:r>
          </w:p>
        </w:tc>
      </w:tr>
      <w:tr w:rsidR="007360FD" w:rsidRPr="007360FD" w:rsidTr="007360FD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0FD" w:rsidRPr="007360FD" w:rsidRDefault="007360FD" w:rsidP="007360F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360FD">
              <w:rPr>
                <w:rFonts w:eastAsia="Times New Roman" w:cs="Arial"/>
                <w:b/>
                <w:bCs/>
                <w:color w:val="auto"/>
                <w:sz w:val="28"/>
                <w:szCs w:val="28"/>
              </w:rPr>
              <w:t>Принятие решения о предоставлении муниципальной услуги</w:t>
            </w:r>
          </w:p>
        </w:tc>
      </w:tr>
      <w:tr w:rsidR="007360FD" w:rsidRPr="007360FD" w:rsidTr="007360FD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0FD" w:rsidRPr="007360FD" w:rsidRDefault="007360FD" w:rsidP="007360F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360F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7360FD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62F94046" wp14:editId="0F23A3C9">
                      <wp:extent cx="76200" cy="219075"/>
                      <wp:effectExtent l="0" t="0" r="0" b="0"/>
                      <wp:docPr id="6" name="AutoShape 7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7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0FD" w:rsidRPr="007360FD" w:rsidRDefault="007360FD" w:rsidP="007360F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360FD">
              <w:rPr>
                <w:rFonts w:eastAsia="Times New Roman" w:cs="Arial"/>
                <w:b/>
                <w:bCs/>
                <w:color w:val="auto"/>
                <w:sz w:val="28"/>
                <w:szCs w:val="28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0FD" w:rsidRPr="007360FD" w:rsidRDefault="007360FD" w:rsidP="007360F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360F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7360FD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00B469D0" wp14:editId="244C0FA7">
                      <wp:extent cx="76200" cy="219075"/>
                      <wp:effectExtent l="0" t="0" r="0" b="0"/>
                      <wp:docPr id="5" name="AutoShape 8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8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360FD" w:rsidRPr="007360FD" w:rsidTr="007360FD"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0FD" w:rsidRPr="007360FD" w:rsidRDefault="007360FD" w:rsidP="007360FD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360FD">
              <w:rPr>
                <w:rFonts w:eastAsia="Times New Roman" w:cs="Arial"/>
                <w:color w:val="auto"/>
                <w:sz w:val="24"/>
                <w:szCs w:val="24"/>
              </w:rPr>
              <w:t>Постановления о принятии гражданина на учет в качестве нуждающегося в жилом помещении</w:t>
            </w:r>
          </w:p>
        </w:tc>
        <w:tc>
          <w:tcPr>
            <w:tcW w:w="3379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0FD" w:rsidRPr="007360FD" w:rsidRDefault="007360FD" w:rsidP="007360FD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360F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0FD" w:rsidRPr="007360FD" w:rsidRDefault="007360FD" w:rsidP="007360FD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360FD">
              <w:rPr>
                <w:rFonts w:eastAsia="Times New Roman" w:cs="Arial"/>
                <w:color w:val="auto"/>
                <w:sz w:val="24"/>
                <w:szCs w:val="24"/>
              </w:rPr>
              <w:t>Отказ в предоставлении муниципальной услуги</w:t>
            </w:r>
          </w:p>
        </w:tc>
      </w:tr>
    </w:tbl>
    <w:p w:rsidR="007360FD" w:rsidRP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ПРИЛОЖЕНИЕ № 3</w:t>
      </w:r>
    </w:p>
    <w:p w:rsidR="007360FD" w:rsidRP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к административному регламенту</w:t>
      </w:r>
    </w:p>
    <w:p w:rsidR="007360FD" w:rsidRP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7360FD" w:rsidRP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по приему заявлений, документов,</w:t>
      </w:r>
    </w:p>
    <w:p w:rsidR="007360FD" w:rsidRP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а также постановке граждан на учет в качестве</w:t>
      </w:r>
    </w:p>
    <w:p w:rsidR="007360FD" w:rsidRPr="007360FD" w:rsidRDefault="007360FD" w:rsidP="007360F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proofErr w:type="gramStart"/>
      <w:r w:rsidRPr="007360FD">
        <w:rPr>
          <w:rFonts w:eastAsia="Times New Roman" w:cs="Arial"/>
          <w:sz w:val="24"/>
          <w:szCs w:val="24"/>
        </w:rPr>
        <w:t>нуждающихся в жилых помещениях</w:t>
      </w:r>
      <w:proofErr w:type="gramEnd"/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РАСПИСКА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в получении заявления и приложенных к нему документов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Я, ___________________________________________________________________________________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______________________________________________________________________________________,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(фамилия, имя, отчество, должность лица, принявшего заявление)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получит от _________________________________________________________________________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(фамилия, имя, отчество, паспортные данные заявителя)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_______________________________________________________________________________________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следующие документы: _______________________________________________________________</w:t>
      </w:r>
    </w:p>
    <w:p w:rsidR="007360FD" w:rsidRPr="007360FD" w:rsidRDefault="007360FD" w:rsidP="007360F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lastRenderedPageBreak/>
        <w:t>(точное наименование документов и их реквизиты)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Номер регистрации в Книге регистрации заявлений - ________________________________________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__________________________________ _____________________________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(время и дата получения заявления) (подпись должностного лица)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 </w:t>
      </w:r>
    </w:p>
    <w:p w:rsidR="007360FD" w:rsidRPr="007360FD" w:rsidRDefault="007360FD" w:rsidP="007360F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360FD">
        <w:rPr>
          <w:rFonts w:eastAsia="Times New Roman" w:cs="Arial"/>
          <w:sz w:val="24"/>
          <w:szCs w:val="24"/>
        </w:rPr>
        <w:t>М.П.</w:t>
      </w:r>
    </w:p>
    <w:p w:rsidR="006205FA" w:rsidRDefault="006205FA"/>
    <w:sectPr w:rsidR="00620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0FD"/>
    <w:rsid w:val="00022415"/>
    <w:rsid w:val="006205FA"/>
    <w:rsid w:val="0073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7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ravo-search.minjust.ru/bigs/showDocument.html?id=8F7AB7D4-3D05-46B2-A05D-F15E83430B1D" TargetMode="External"/><Relationship Id="rId21" Type="http://schemas.openxmlformats.org/officeDocument/2006/relationships/hyperlink" Target="https://pravo-search.minjust.ru/bigs/showDocument.html?id=8F7AB7D4-3D05-46B2-A05D-F15E83430B1D" TargetMode="External"/><Relationship Id="rId42" Type="http://schemas.openxmlformats.org/officeDocument/2006/relationships/hyperlink" Target="https://pravo-search.minjust.ru/bigs/showDocument.html?id=FBD412F2-903A-460E-9D61-01F9BD66ABF0" TargetMode="External"/><Relationship Id="rId47" Type="http://schemas.openxmlformats.org/officeDocument/2006/relationships/hyperlink" Target="https://pravo-search.minjust.ru/bigs/showDocument.html?id=EFECA3ED-1CA0-4380-8979-B730529E307F" TargetMode="External"/><Relationship Id="rId63" Type="http://schemas.openxmlformats.org/officeDocument/2006/relationships/hyperlink" Target="http://pravo.minjust.ru/" TargetMode="External"/><Relationship Id="rId68" Type="http://schemas.openxmlformats.org/officeDocument/2006/relationships/hyperlink" Target="https://pravo-search.minjust.ru/bigs/showDocument.html?id=BBA0BFB1-06C7-4E50-A8D3-FE1045784BF1" TargetMode="External"/><Relationship Id="rId84" Type="http://schemas.openxmlformats.org/officeDocument/2006/relationships/hyperlink" Target="https://pravo-search.minjust.ru/bigs/showDocument.html?id=9AA48369-618A-4BB4-B4B8-AE15F2B7EBF6" TargetMode="External"/><Relationship Id="rId89" Type="http://schemas.openxmlformats.org/officeDocument/2006/relationships/hyperlink" Target="https://pravo-search.minjust.ru/bigs/showDocument.html?id=AA7B4C94-E5C4-4943-B9D5-57DCF10D1E6C" TargetMode="External"/><Relationship Id="rId16" Type="http://schemas.openxmlformats.org/officeDocument/2006/relationships/hyperlink" Target="https://pravo-search.minjust.ru/bigs/showDocument.html?id=BBA0BFB1-06C7-4E50-A8D3-FE1045784BF1" TargetMode="External"/><Relationship Id="rId11" Type="http://schemas.openxmlformats.org/officeDocument/2006/relationships/hyperlink" Target="https://pravo-search.minjust.ru/bigs/showDocument.html?id=EFECA3ED-1CA0-4380-8979-B730529E307F" TargetMode="External"/><Relationship Id="rId32" Type="http://schemas.openxmlformats.org/officeDocument/2006/relationships/hyperlink" Target="https://pravo-search.minjust.ru/bigs/showDocument.html?id=96E20C02-1B12-465A-B64C-24AA92270007" TargetMode="External"/><Relationship Id="rId37" Type="http://schemas.openxmlformats.org/officeDocument/2006/relationships/hyperlink" Target="https://pravo-search.minjust.ru/bigs/showDocument.html?id=370BA400-14C4-4CDB-8A8B-B11F2A1A2F55" TargetMode="External"/><Relationship Id="rId53" Type="http://schemas.openxmlformats.org/officeDocument/2006/relationships/hyperlink" Target="http://pravo.minjust.ru/" TargetMode="External"/><Relationship Id="rId58" Type="http://schemas.openxmlformats.org/officeDocument/2006/relationships/hyperlink" Target="https://pravo-search.minjust.ru/bigs/showDocument.html?id=EFECA3ED-1CA0-4380-8979-B730529E307F" TargetMode="External"/><Relationship Id="rId74" Type="http://schemas.openxmlformats.org/officeDocument/2006/relationships/hyperlink" Target="https://pravo-search.minjust.ru/bigs/showDocument.html?id=93296C41-B43D-45BC-BE2D-29D9863D87B6" TargetMode="External"/><Relationship Id="rId79" Type="http://schemas.openxmlformats.org/officeDocument/2006/relationships/hyperlink" Target="https://pravo-search.minjust.ru/bigs/showDocument.html?id=8F7AB7D4-3D05-46B2-A05D-F15E83430B1D" TargetMode="External"/><Relationship Id="rId5" Type="http://schemas.openxmlformats.org/officeDocument/2006/relationships/hyperlink" Target="https://pravo-search.minjust.ru/bigs/showDocument.html?id=B165EE1B-A219-4795-916F-921C3E6523EC" TargetMode="External"/><Relationship Id="rId90" Type="http://schemas.openxmlformats.org/officeDocument/2006/relationships/hyperlink" Target="https://pravo-search.minjust.ru/bigs/showDocument.html?id=385DF28D-BEE3-48E3-8E31-946BB7389079" TargetMode="External"/><Relationship Id="rId95" Type="http://schemas.openxmlformats.org/officeDocument/2006/relationships/hyperlink" Target="https://pravo-search.minjust.ru/bigs/showDocument.html?id=B165EE1B-A219-4795-916F-921C3E6523EC" TargetMode="External"/><Relationship Id="rId22" Type="http://schemas.openxmlformats.org/officeDocument/2006/relationships/hyperlink" Target="https://pravo-search.minjust.ru/bigs/showDocument.html?id=93296C41-B43D-45BC-BE2D-29D9863D87B6" TargetMode="External"/><Relationship Id="rId27" Type="http://schemas.openxmlformats.org/officeDocument/2006/relationships/hyperlink" Target="https://pravo-search.minjust.ru/bigs/showDocument.html?id=8F7AB7D4-3D05-46B2-A05D-F15E83430B1D" TargetMode="External"/><Relationship Id="rId43" Type="http://schemas.openxmlformats.org/officeDocument/2006/relationships/hyperlink" Target="https://pravo-search.minjust.ru/bigs/showDocument.html?id=B165EE1B-A219-4795-916F-921C3E6523EC" TargetMode="External"/><Relationship Id="rId48" Type="http://schemas.openxmlformats.org/officeDocument/2006/relationships/hyperlink" Target="https://pravo-search.minjust.ru/bigs/showDocument.html?id=625DCFC9-5365-4167-A42D-80CD1FA9AFA3" TargetMode="External"/><Relationship Id="rId64" Type="http://schemas.openxmlformats.org/officeDocument/2006/relationships/hyperlink" Target="http://pravo.minjust.ru/" TargetMode="External"/><Relationship Id="rId69" Type="http://schemas.openxmlformats.org/officeDocument/2006/relationships/hyperlink" Target="https://pravo-search.minjust.ru/bigs/showDocument.html?id=370BA400-14C4-4CDB-8A8B-B11F2A1A2F55" TargetMode="External"/><Relationship Id="rId80" Type="http://schemas.openxmlformats.org/officeDocument/2006/relationships/hyperlink" Target="https://pravo-search.minjust.ru/bigs/showDocument.html?id=B165EE1B-A219-4795-916F-921C3E6523EC" TargetMode="External"/><Relationship Id="rId85" Type="http://schemas.openxmlformats.org/officeDocument/2006/relationships/hyperlink" Target="https://pravo-search.minjust.ru/bigs/showDocument.html?id=8F7AB7D4-3D05-46B2-A05D-F15E83430B1D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pravo-search.minjust.ru/bigs/showDocument.html?id=163980D7-05A1-4B50-B45A-C733EBF591EB" TargetMode="External"/><Relationship Id="rId17" Type="http://schemas.openxmlformats.org/officeDocument/2006/relationships/hyperlink" Target="https://pravo-search.minjust.ru/bigs/showDocument.html?id=BBA0BFB1-06C7-4E50-A8D3-FE1045784BF1" TargetMode="External"/><Relationship Id="rId25" Type="http://schemas.openxmlformats.org/officeDocument/2006/relationships/hyperlink" Target="https://pravo-search.minjust.ru/bigs/showDocument.html?id=93296C41-B43D-45BC-BE2D-29D9863D87B6" TargetMode="External"/><Relationship Id="rId33" Type="http://schemas.openxmlformats.org/officeDocument/2006/relationships/hyperlink" Target="https://pravo-search.minjust.ru/bigs/showDocument.html?id=96E20C02-1B12-465A-B64C-24AA92270007" TargetMode="External"/><Relationship Id="rId38" Type="http://schemas.openxmlformats.org/officeDocument/2006/relationships/hyperlink" Target="https://pravo-search.minjust.ru/bigs/showDocument.html?id=DAB9BB11-BCD2-40BD-B66D-5327C22E5000" TargetMode="External"/><Relationship Id="rId46" Type="http://schemas.openxmlformats.org/officeDocument/2006/relationships/hyperlink" Target="https://pravo-search.minjust.ru/bigs/showDocument.html?id=BBA0BFB1-06C7-4E50-A8D3-FE1045784BF1" TargetMode="External"/><Relationship Id="rId59" Type="http://schemas.openxmlformats.org/officeDocument/2006/relationships/hyperlink" Target="https://pravo-search.minjust.ru/bigs/showDocument.html?id=625DCFC9-5365-4167-A42D-80CD1FA9AFA3" TargetMode="External"/><Relationship Id="rId67" Type="http://schemas.openxmlformats.org/officeDocument/2006/relationships/hyperlink" Target="https://pravo-search.minjust.ru/bigs/showDocument.html?id=BBA0BFB1-06C7-4E50-A8D3-FE1045784BF1" TargetMode="External"/><Relationship Id="rId20" Type="http://schemas.openxmlformats.org/officeDocument/2006/relationships/hyperlink" Target="https://pravo-search.minjust.ru/bigs/showDocument.html?id=93296C41-B43D-45BC-BE2D-29D9863D87B6" TargetMode="External"/><Relationship Id="rId41" Type="http://schemas.openxmlformats.org/officeDocument/2006/relationships/hyperlink" Target="https://pravo-search.minjust.ru/bigs/showDocument.html?id=FAB97FEE-1BF1-4535-B011-2658FBCAF500" TargetMode="External"/><Relationship Id="rId54" Type="http://schemas.openxmlformats.org/officeDocument/2006/relationships/hyperlink" Target="https://pravo-search.minjust.ru/bigs/showDocument.html?id=B165EE1B-A219-4795-916F-921C3E6523EC" TargetMode="External"/><Relationship Id="rId62" Type="http://schemas.openxmlformats.org/officeDocument/2006/relationships/hyperlink" Target="http://pravo.minjust.ru/" TargetMode="External"/><Relationship Id="rId70" Type="http://schemas.openxmlformats.org/officeDocument/2006/relationships/hyperlink" Target="https://pravo-search.minjust.ru/bigs/showDocument.html?id=370BA400-14C4-4CDB-8A8B-B11F2A1A2F55" TargetMode="External"/><Relationship Id="rId75" Type="http://schemas.openxmlformats.org/officeDocument/2006/relationships/hyperlink" Target="https://pravo-search.minjust.ru/bigs/showDocument.html?id=AA7B4C94-E5C4-4943-B9D5-57DCF10D1E6C" TargetMode="External"/><Relationship Id="rId83" Type="http://schemas.openxmlformats.org/officeDocument/2006/relationships/hyperlink" Target="https://pravo-search.minjust.ru/bigs/showDocument.html?id=9AA48369-618A-4BB4-B4B8-AE15F2B7EBF6" TargetMode="External"/><Relationship Id="rId88" Type="http://schemas.openxmlformats.org/officeDocument/2006/relationships/hyperlink" Target="https://pravo-search.minjust.ru/bigs/showDocument.html?id=6B2FB7B1-CF7A-4343-9D2B-01DBD6A113AD" TargetMode="External"/><Relationship Id="rId91" Type="http://schemas.openxmlformats.org/officeDocument/2006/relationships/hyperlink" Target="https://pravo-search.minjust.ru/bigs/showDocument.html?id=BBA0BFB1-06C7-4E50-A8D3-FE1045784BF1" TargetMode="External"/><Relationship Id="rId9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21A47929-2197-44A1-B7BD-BA1DEB32D434" TargetMode="External"/><Relationship Id="rId15" Type="http://schemas.openxmlformats.org/officeDocument/2006/relationships/hyperlink" Target="https://pravo-search.minjust.ru/bigs/showDocument.html?id=385DF28D-BEE3-48E3-8E31-946BB7389079" TargetMode="External"/><Relationship Id="rId23" Type="http://schemas.openxmlformats.org/officeDocument/2006/relationships/hyperlink" Target="https://pravo-search.minjust.ru/bigs/showDocument.html?id=93296C41-B43D-45BC-BE2D-29D9863D87B6" TargetMode="External"/><Relationship Id="rId28" Type="http://schemas.openxmlformats.org/officeDocument/2006/relationships/hyperlink" Target="https://pravo-search.minjust.ru/bigs/showDocument.html?id=15D4560C-D530-4955-BF7E-F734337AE80B" TargetMode="External"/><Relationship Id="rId36" Type="http://schemas.openxmlformats.org/officeDocument/2006/relationships/hyperlink" Target="https://pravo-search.minjust.ru/bigs/showDocument.html?id=370BA400-14C4-4CDB-8A8B-B11F2A1A2F55" TargetMode="External"/><Relationship Id="rId49" Type="http://schemas.openxmlformats.org/officeDocument/2006/relationships/hyperlink" Target="https://pravo-search.minjust.ru/bigs/showDocument.html?id=625DCFC9-5365-4167-A42D-80CD1FA9AFA3" TargetMode="External"/><Relationship Id="rId57" Type="http://schemas.openxmlformats.org/officeDocument/2006/relationships/hyperlink" Target="https://pravo-search.minjust.ru/bigs/showDocument.html?id=BBA0BFB1-06C7-4E50-A8D3-FE1045784BF1" TargetMode="External"/><Relationship Id="rId10" Type="http://schemas.openxmlformats.org/officeDocument/2006/relationships/hyperlink" Target="https://pravo-search.minjust.ru/bigs/showDocument.html?id=6B2FB7B1-CF7A-4343-9D2B-01DBD6A113AD" TargetMode="External"/><Relationship Id="rId31" Type="http://schemas.openxmlformats.org/officeDocument/2006/relationships/hyperlink" Target="https://pravo-search.minjust.ru/bigs/showDocument.html?id=4F48675C-2DC2-4B7B-8F43-C7D17AB9072F" TargetMode="External"/><Relationship Id="rId44" Type="http://schemas.openxmlformats.org/officeDocument/2006/relationships/hyperlink" Target="https://pravo-search.minjust.ru/bigs/showDocument.html?id=3C5C6EC6-E68A-4EDB-A6F9-49BB6F9C09D4" TargetMode="External"/><Relationship Id="rId52" Type="http://schemas.openxmlformats.org/officeDocument/2006/relationships/hyperlink" Target="http://pravo.minjust.ru/" TargetMode="External"/><Relationship Id="rId60" Type="http://schemas.openxmlformats.org/officeDocument/2006/relationships/hyperlink" Target="https://pravo-search.minjust.ru/bigs/showDocument.html?id=625DCFC9-5365-4167-A42D-80CD1FA9AFA3" TargetMode="External"/><Relationship Id="rId65" Type="http://schemas.openxmlformats.org/officeDocument/2006/relationships/hyperlink" Target="https://pravo-search.minjust.ru/bigs/showDocument.html?id=8F7AB7D4-3D05-46B2-A05D-F15E83430B1D" TargetMode="External"/><Relationship Id="rId73" Type="http://schemas.openxmlformats.org/officeDocument/2006/relationships/hyperlink" Target="https://pravo-search.minjust.ru/bigs/showDocument.html?id=8F7AB7D4-3D05-46B2-A05D-F15E83430B1D" TargetMode="External"/><Relationship Id="rId78" Type="http://schemas.openxmlformats.org/officeDocument/2006/relationships/hyperlink" Target="https://pravo-search.minjust.ru/bigs/showDocument.html?id=93296C41-B43D-45BC-BE2D-29D9863D87B6" TargetMode="External"/><Relationship Id="rId81" Type="http://schemas.openxmlformats.org/officeDocument/2006/relationships/hyperlink" Target="https://pravo-search.minjust.ru/bigs/showDocument.html?id=B165EE1B-A219-4795-916F-921C3E6523EC" TargetMode="External"/><Relationship Id="rId86" Type="http://schemas.openxmlformats.org/officeDocument/2006/relationships/hyperlink" Target="https://pravo-search.minjust.ru/bigs/showDocument.html?id=AA7B4C94-E5C4-4943-B9D5-57DCF10D1E6C" TargetMode="External"/><Relationship Id="rId94" Type="http://schemas.openxmlformats.org/officeDocument/2006/relationships/hyperlink" Target="https://pravo-search.minjust.ru/bigs/showDocument.html?id=BBA0BFB1-06C7-4E50-A8D3-FE1045784BF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B165EE1B-A219-4795-916F-921C3E6523EC" TargetMode="External"/><Relationship Id="rId13" Type="http://schemas.openxmlformats.org/officeDocument/2006/relationships/hyperlink" Target="https://pravo-search.minjust.ru/bigs/showDocument.html?id=76ED3CBC-4D79-44B9-B7E6-93EC838A9655" TargetMode="External"/><Relationship Id="rId18" Type="http://schemas.openxmlformats.org/officeDocument/2006/relationships/hyperlink" Target="https://pravo-search.minjust.ru/bigs/showDocument.html?id=B165EE1B-A219-4795-916F-921C3E6523EC" TargetMode="External"/><Relationship Id="rId39" Type="http://schemas.openxmlformats.org/officeDocument/2006/relationships/hyperlink" Target="https://pravo-search.minjust.ru/bigs/showDocument.html?id=22FF3F1C-FB24-49FE-8C61-9F63856514A3" TargetMode="External"/><Relationship Id="rId34" Type="http://schemas.openxmlformats.org/officeDocument/2006/relationships/hyperlink" Target="https://pravo-search.minjust.ru/bigs/showDocument.html?id=BBA0BFB1-06C7-4E50-A8D3-FE1045784BF1" TargetMode="External"/><Relationship Id="rId50" Type="http://schemas.openxmlformats.org/officeDocument/2006/relationships/hyperlink" Target="http://pravo.minjust.ru/" TargetMode="External"/><Relationship Id="rId55" Type="http://schemas.openxmlformats.org/officeDocument/2006/relationships/hyperlink" Target="https://pravo-search.minjust.ru/bigs/showDocument.html?id=3C5C6EC6-E68A-4EDB-A6F9-49BB6F9C09D4" TargetMode="External"/><Relationship Id="rId76" Type="http://schemas.openxmlformats.org/officeDocument/2006/relationships/hyperlink" Target="https://pravo-search.minjust.ru/bigs/showDocument.html?id=93296C41-B43D-45BC-BE2D-29D9863D87B6" TargetMode="External"/><Relationship Id="rId97" Type="http://schemas.openxmlformats.org/officeDocument/2006/relationships/theme" Target="theme/theme1.xml"/><Relationship Id="rId7" Type="http://schemas.openxmlformats.org/officeDocument/2006/relationships/hyperlink" Target="https://pravo-search.minjust.ru/bigs/showDocument.html?id=93296C41-B43D-45BC-BE2D-29D9863D87B6" TargetMode="External"/><Relationship Id="rId71" Type="http://schemas.openxmlformats.org/officeDocument/2006/relationships/hyperlink" Target="https://pravo-search.minjust.ru/bigs/showDocument.html?id=370BA400-14C4-4CDB-8A8B-B11F2A1A2F55" TargetMode="External"/><Relationship Id="rId92" Type="http://schemas.openxmlformats.org/officeDocument/2006/relationships/hyperlink" Target="https://pravo-search.minjust.ru/bigs/showDocument.html?id=BBA0BFB1-06C7-4E50-A8D3-FE1045784BF1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pravo-search.minjust.ru/bigs/showDocument.html?id=EA4730E2-0388-4AEE-BD89-0CBC2C54574B" TargetMode="External"/><Relationship Id="rId24" Type="http://schemas.openxmlformats.org/officeDocument/2006/relationships/hyperlink" Target="https://pravo-search.minjust.ru/bigs/showDocument.html?id=8F7AB7D4-3D05-46B2-A05D-F15E83430B1D" TargetMode="External"/><Relationship Id="rId40" Type="http://schemas.openxmlformats.org/officeDocument/2006/relationships/hyperlink" Target="https://pravo-search.minjust.ru/bigs/showDocument.html?id=BEDB8D87-FB71-47D6-A08B-7000CAA8861A" TargetMode="External"/><Relationship Id="rId45" Type="http://schemas.openxmlformats.org/officeDocument/2006/relationships/hyperlink" Target="https://pravo-search.minjust.ru/bigs/showDocument.html?id=BBA0BFB1-06C7-4E50-A8D3-FE1045784BF1" TargetMode="External"/><Relationship Id="rId66" Type="http://schemas.openxmlformats.org/officeDocument/2006/relationships/hyperlink" Target="https://pravo-search.minjust.ru/bigs/showDocument.html?id=163980D7-05A1-4B50-B45A-C733EBF591EB" TargetMode="External"/><Relationship Id="rId87" Type="http://schemas.openxmlformats.org/officeDocument/2006/relationships/hyperlink" Target="https://pravo-search.minjust.ru/bigs/showDocument.html?id=385DF28D-BEE3-48E3-8E31-946BB7389079" TargetMode="External"/><Relationship Id="rId61" Type="http://schemas.openxmlformats.org/officeDocument/2006/relationships/hyperlink" Target="http://pravo.minjust.ru/" TargetMode="External"/><Relationship Id="rId82" Type="http://schemas.openxmlformats.org/officeDocument/2006/relationships/hyperlink" Target="https://pravo-search.minjust.ru/bigs/showDocument.html?id=BBF89570-6239-4CFB-BDBA-5B454C14E321" TargetMode="External"/><Relationship Id="rId19" Type="http://schemas.openxmlformats.org/officeDocument/2006/relationships/hyperlink" Target="https://pravo-search.minjust.ru/bigs/showDocument.html?id=B165EE1B-A219-4795-916F-921C3E6523EC" TargetMode="External"/><Relationship Id="rId14" Type="http://schemas.openxmlformats.org/officeDocument/2006/relationships/hyperlink" Target="https://pravo-search.minjust.ru/bigs/showDocument.html?id=AA7B4C94-E5C4-4943-B9D5-57DCF10D1E6C" TargetMode="External"/><Relationship Id="rId30" Type="http://schemas.openxmlformats.org/officeDocument/2006/relationships/hyperlink" Target="https://pravo-search.minjust.ru/bigs/showDocument.html?id=4F48675C-2DC2-4B7B-8F43-C7D17AB9072F" TargetMode="External"/><Relationship Id="rId35" Type="http://schemas.openxmlformats.org/officeDocument/2006/relationships/hyperlink" Target="https://pravo-search.minjust.ru/bigs/showDocument.html?id=BBA0BFB1-06C7-4E50-A8D3-FE1045784BF1" TargetMode="External"/><Relationship Id="rId56" Type="http://schemas.openxmlformats.org/officeDocument/2006/relationships/hyperlink" Target="https://pravo-search.minjust.ru/bigs/showDocument.html?id=BBA0BFB1-06C7-4E50-A8D3-FE1045784BF1" TargetMode="External"/><Relationship Id="rId77" Type="http://schemas.openxmlformats.org/officeDocument/2006/relationships/hyperlink" Target="https://pravo-search.minjust.ru/bigs/showDocument.html?id=8F7AB7D4-3D05-46B2-A05D-F15E83430B1D" TargetMode="External"/><Relationship Id="rId8" Type="http://schemas.openxmlformats.org/officeDocument/2006/relationships/hyperlink" Target="https://pravo-search.minjust.ru/bigs/showDocument.html?id=8F7AB7D4-3D05-46B2-A05D-F15E83430B1D" TargetMode="External"/><Relationship Id="rId51" Type="http://schemas.openxmlformats.org/officeDocument/2006/relationships/hyperlink" Target="http://pravo.minjust.ru/" TargetMode="External"/><Relationship Id="rId72" Type="http://schemas.openxmlformats.org/officeDocument/2006/relationships/hyperlink" Target="https://pravo-search.minjust.ru/bigs/showDocument.html?id=76ED3CBC-4D79-44B9-B7E6-93EC838A9655" TargetMode="External"/><Relationship Id="rId93" Type="http://schemas.openxmlformats.org/officeDocument/2006/relationships/hyperlink" Target="https://pravo-search.minjust.ru/bigs/showDocument.html?id=BBA0BFB1-06C7-4E50-A8D3-FE1045784BF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8325</Words>
  <Characters>47454</Characters>
  <Application>Microsoft Office Word</Application>
  <DocSecurity>0</DocSecurity>
  <Lines>395</Lines>
  <Paragraphs>111</Paragraphs>
  <ScaleCrop>false</ScaleCrop>
  <Company/>
  <LinksUpToDate>false</LinksUpToDate>
  <CharactersWithSpaces>55668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2023-02-15T03:00:00Z</dcterms:created>
  <dcterms:modified xsi:type="dcterms:W3CDTF">2023-02-15T03:03:00Z</dcterms:modified>
</cp:coreProperties>
</file>